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1C03" w14:textId="2172767E" w:rsidR="009A6A76" w:rsidRDefault="009A6A76" w:rsidP="009A6A76">
      <w:pPr>
        <w:spacing w:after="0" w:line="240" w:lineRule="auto"/>
        <w:jc w:val="center"/>
        <w:rPr>
          <w:rFonts w:ascii="Times New Roman" w:hAnsi="Times New Roman"/>
          <w:b/>
          <w:bCs/>
          <w:sz w:val="24"/>
          <w:szCs w:val="24"/>
        </w:rPr>
      </w:pPr>
      <w:bookmarkStart w:id="0" w:name="_Hlk109486006"/>
    </w:p>
    <w:p w14:paraId="64C5B7E2" w14:textId="204EAAC4" w:rsidR="00BC4D79" w:rsidRPr="00BC4D79" w:rsidRDefault="00A64052" w:rsidP="00BC4D79">
      <w:pPr>
        <w:spacing w:after="0" w:line="240" w:lineRule="auto"/>
        <w:jc w:val="center"/>
        <w:rPr>
          <w:rFonts w:ascii="Times New Roman" w:hAnsi="Times New Roman" w:cs="Times New Roman"/>
          <w:b/>
          <w:bCs/>
          <w:sz w:val="24"/>
          <w:szCs w:val="24"/>
          <w:lang w:val="ky-KG"/>
        </w:rPr>
      </w:pPr>
      <w:r w:rsidRPr="00BC4D79">
        <w:rPr>
          <w:rFonts w:ascii="Times New Roman" w:hAnsi="Times New Roman" w:cs="Times New Roman"/>
          <w:b/>
          <w:bCs/>
          <w:sz w:val="24"/>
          <w:szCs w:val="24"/>
          <w:lang w:val="ky-KG"/>
        </w:rPr>
        <w:t xml:space="preserve">Кыргыз Республикасынын Президентинин </w:t>
      </w:r>
      <w:r w:rsidR="009A6A76" w:rsidRPr="00BC4D79">
        <w:rPr>
          <w:rFonts w:ascii="Times New Roman" w:hAnsi="Times New Roman" w:cs="Times New Roman"/>
          <w:b/>
          <w:bCs/>
          <w:sz w:val="24"/>
          <w:szCs w:val="24"/>
          <w:lang w:val="ky-KG"/>
        </w:rPr>
        <w:t>“Кыргыз Республикасынын мамлекеттик сыйлыктары жана ардак наамдары чөйрөсүндөгү кээ бир маселелер жөнүндө” 2019-жылдын 10-сентябрындагы №125</w:t>
      </w:r>
      <w:r w:rsidR="001433AC">
        <w:rPr>
          <w:rFonts w:ascii="Times New Roman" w:hAnsi="Times New Roman" w:cs="Times New Roman"/>
          <w:b/>
          <w:bCs/>
          <w:sz w:val="24"/>
          <w:szCs w:val="24"/>
          <w:lang w:val="ky-KG"/>
        </w:rPr>
        <w:t xml:space="preserve"> </w:t>
      </w:r>
      <w:r w:rsidR="009A6A76" w:rsidRPr="00BC4D79">
        <w:rPr>
          <w:rFonts w:ascii="Times New Roman" w:hAnsi="Times New Roman" w:cs="Times New Roman"/>
          <w:b/>
          <w:bCs/>
          <w:sz w:val="24"/>
          <w:szCs w:val="24"/>
          <w:lang w:val="ky-KG"/>
        </w:rPr>
        <w:t>Жарлыгына өзгөртүүлөрдү киргизүү тууралуу</w:t>
      </w:r>
      <w:r w:rsidR="001433AC">
        <w:rPr>
          <w:rFonts w:ascii="Times New Roman" w:hAnsi="Times New Roman" w:cs="Times New Roman"/>
          <w:b/>
          <w:bCs/>
          <w:sz w:val="24"/>
          <w:szCs w:val="24"/>
          <w:lang w:val="ky-KG"/>
        </w:rPr>
        <w:t>”</w:t>
      </w:r>
      <w:r w:rsidR="001433AC" w:rsidRPr="00BC4D79">
        <w:rPr>
          <w:rFonts w:ascii="Times New Roman" w:hAnsi="Times New Roman" w:cs="Times New Roman"/>
          <w:b/>
          <w:bCs/>
          <w:sz w:val="24"/>
          <w:szCs w:val="24"/>
          <w:lang w:val="ky-KG"/>
        </w:rPr>
        <w:t xml:space="preserve"> </w:t>
      </w:r>
      <w:r w:rsidR="00BC4D79" w:rsidRPr="00BC4D79">
        <w:rPr>
          <w:rFonts w:ascii="Times New Roman" w:hAnsi="Times New Roman" w:cs="Times New Roman"/>
          <w:b/>
          <w:bCs/>
          <w:sz w:val="24"/>
          <w:szCs w:val="24"/>
          <w:lang w:val="ky-KG"/>
        </w:rPr>
        <w:t xml:space="preserve"> Жарлыгынын долбооруна</w:t>
      </w:r>
      <w:r w:rsidR="009B0F25">
        <w:rPr>
          <w:rFonts w:ascii="Times New Roman" w:hAnsi="Times New Roman" w:cs="Times New Roman"/>
          <w:b/>
          <w:bCs/>
          <w:sz w:val="24"/>
          <w:szCs w:val="24"/>
          <w:lang w:val="ky-KG"/>
        </w:rPr>
        <w:t xml:space="preserve"> </w:t>
      </w:r>
    </w:p>
    <w:p w14:paraId="29A56859" w14:textId="0BF56269" w:rsidR="009A6A76" w:rsidRPr="00BC4D79" w:rsidRDefault="001229E4" w:rsidP="00BC4D79">
      <w:pPr>
        <w:pStyle w:val="tkNazvanie"/>
        <w:spacing w:before="0" w:after="120" w:line="240" w:lineRule="auto"/>
        <w:rPr>
          <w:rFonts w:ascii="Times New Roman" w:hAnsi="Times New Roman" w:cs="Times New Roman"/>
          <w:lang w:val="ky-KG"/>
        </w:rPr>
      </w:pPr>
      <w:r w:rsidRPr="00BC4D79">
        <w:rPr>
          <w:rFonts w:ascii="Times New Roman" w:hAnsi="Times New Roman" w:cs="Times New Roman"/>
          <w:lang w:val="ky-KG"/>
        </w:rPr>
        <w:t>САЛЫШТЫРМА ТАБЛИЦА</w:t>
      </w:r>
    </w:p>
    <w:p w14:paraId="7BB6734E" w14:textId="77777777" w:rsidR="009A6A76" w:rsidRPr="00BC4D79" w:rsidRDefault="009A6A76" w:rsidP="009A6A76">
      <w:pPr>
        <w:spacing w:after="0" w:line="240" w:lineRule="auto"/>
        <w:jc w:val="center"/>
        <w:rPr>
          <w:rFonts w:ascii="Times New Roman" w:hAnsi="Times New Roman"/>
          <w:b/>
          <w:bCs/>
          <w:sz w:val="24"/>
          <w:szCs w:val="24"/>
          <w:lang w:val="ky-KG"/>
        </w:rPr>
      </w:pPr>
    </w:p>
    <w:p w14:paraId="7CCBFF79" w14:textId="77777777" w:rsidR="009A6A76" w:rsidRPr="004D1CEE" w:rsidRDefault="009A6A76" w:rsidP="009A6A76">
      <w:pPr>
        <w:spacing w:after="0" w:line="240" w:lineRule="auto"/>
        <w:jc w:val="center"/>
        <w:rPr>
          <w:rFonts w:ascii="Times New Roman" w:hAnsi="Times New Roman" w:cs="Times New Roman"/>
          <w:b/>
          <w:sz w:val="24"/>
          <w:szCs w:val="24"/>
          <w:lang w:val="ky-KG"/>
        </w:rPr>
      </w:pPr>
    </w:p>
    <w:tbl>
      <w:tblPr>
        <w:tblStyle w:val="a3"/>
        <w:tblW w:w="14567" w:type="dxa"/>
        <w:tblLook w:val="04A0" w:firstRow="1" w:lastRow="0" w:firstColumn="1" w:lastColumn="0" w:noHBand="0" w:noVBand="1"/>
      </w:tblPr>
      <w:tblGrid>
        <w:gridCol w:w="7366"/>
        <w:gridCol w:w="7201"/>
      </w:tblGrid>
      <w:tr w:rsidR="009A6A76" w:rsidRPr="00496B5F" w14:paraId="47D51A2A" w14:textId="77777777" w:rsidTr="00F602CF">
        <w:tc>
          <w:tcPr>
            <w:tcW w:w="7366" w:type="dxa"/>
          </w:tcPr>
          <w:bookmarkEnd w:id="0"/>
          <w:p w14:paraId="3914C17D" w14:textId="04712E1E" w:rsidR="009A6A76" w:rsidRPr="00496B5F" w:rsidRDefault="00347A95" w:rsidP="00496B5F">
            <w:pPr>
              <w:spacing w:after="0" w:line="240" w:lineRule="auto"/>
              <w:jc w:val="center"/>
              <w:rPr>
                <w:rFonts w:ascii="Times New Roman" w:hAnsi="Times New Roman" w:cs="Times New Roman"/>
                <w:b/>
                <w:sz w:val="24"/>
                <w:szCs w:val="24"/>
              </w:rPr>
            </w:pPr>
            <w:r w:rsidRPr="00496B5F">
              <w:rPr>
                <w:rFonts w:ascii="Times New Roman" w:hAnsi="Times New Roman" w:cs="Times New Roman"/>
                <w:b/>
                <w:sz w:val="24"/>
                <w:szCs w:val="24"/>
                <w:lang w:val="ky-KG"/>
              </w:rPr>
              <w:t xml:space="preserve">Колдонуудагы </w:t>
            </w:r>
            <w:r w:rsidR="009A6A76" w:rsidRPr="00496B5F">
              <w:rPr>
                <w:rFonts w:ascii="Times New Roman" w:hAnsi="Times New Roman" w:cs="Times New Roman"/>
                <w:b/>
                <w:sz w:val="24"/>
                <w:szCs w:val="24"/>
              </w:rPr>
              <w:t xml:space="preserve"> редакция</w:t>
            </w:r>
          </w:p>
        </w:tc>
        <w:tc>
          <w:tcPr>
            <w:tcW w:w="7201" w:type="dxa"/>
          </w:tcPr>
          <w:p w14:paraId="6C4FAE0D" w14:textId="337FDBD8" w:rsidR="009A6A76" w:rsidRPr="00496B5F" w:rsidRDefault="00347A95" w:rsidP="00496B5F">
            <w:pPr>
              <w:spacing w:after="0" w:line="240" w:lineRule="auto"/>
              <w:jc w:val="center"/>
              <w:rPr>
                <w:rFonts w:ascii="Times New Roman" w:hAnsi="Times New Roman" w:cs="Times New Roman"/>
                <w:b/>
                <w:sz w:val="24"/>
                <w:szCs w:val="24"/>
              </w:rPr>
            </w:pPr>
            <w:r w:rsidRPr="00496B5F">
              <w:rPr>
                <w:rFonts w:ascii="Times New Roman" w:hAnsi="Times New Roman" w:cs="Times New Roman"/>
                <w:b/>
                <w:sz w:val="24"/>
                <w:szCs w:val="24"/>
                <w:lang w:val="ky-KG"/>
              </w:rPr>
              <w:t>Сунушталып жаткан</w:t>
            </w:r>
            <w:r w:rsidR="009A6A76" w:rsidRPr="00496B5F">
              <w:rPr>
                <w:rFonts w:ascii="Times New Roman" w:hAnsi="Times New Roman" w:cs="Times New Roman"/>
                <w:b/>
                <w:sz w:val="24"/>
                <w:szCs w:val="24"/>
              </w:rPr>
              <w:t xml:space="preserve"> редакция</w:t>
            </w:r>
          </w:p>
        </w:tc>
      </w:tr>
      <w:tr w:rsidR="00347A95" w:rsidRPr="000D4655" w14:paraId="6F7A4C10" w14:textId="77777777" w:rsidTr="001433AC">
        <w:trPr>
          <w:trHeight w:val="2099"/>
        </w:trPr>
        <w:tc>
          <w:tcPr>
            <w:tcW w:w="7366" w:type="dxa"/>
          </w:tcPr>
          <w:p w14:paraId="166C2EFE" w14:textId="77777777" w:rsidR="008F1216" w:rsidRDefault="008F1216" w:rsidP="00496B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y-KG" w:eastAsia="ru-RU"/>
              </w:rPr>
            </w:pPr>
          </w:p>
          <w:p w14:paraId="007278CC" w14:textId="7FE88611" w:rsidR="00347A95" w:rsidRPr="00A64052" w:rsidRDefault="00347A95" w:rsidP="00496B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y-KG" w:eastAsia="ru-RU"/>
              </w:rPr>
            </w:pPr>
            <w:r w:rsidRPr="00496B5F">
              <w:rPr>
                <w:rFonts w:ascii="Times New Roman" w:eastAsia="Times New Roman" w:hAnsi="Times New Roman" w:cs="Times New Roman"/>
                <w:color w:val="202124"/>
                <w:sz w:val="24"/>
                <w:szCs w:val="24"/>
                <w:lang w:val="ky-KG" w:eastAsia="ru-RU"/>
              </w:rPr>
              <w:t>К</w:t>
            </w:r>
            <w:r w:rsidRPr="00A64052">
              <w:rPr>
                <w:rFonts w:ascii="Times New Roman" w:eastAsia="Times New Roman" w:hAnsi="Times New Roman" w:cs="Times New Roman"/>
                <w:color w:val="202124"/>
                <w:sz w:val="24"/>
                <w:szCs w:val="24"/>
                <w:lang w:val="ky-KG" w:eastAsia="ru-RU"/>
              </w:rPr>
              <w:t xml:space="preserve">ыргыз Республикасынын </w:t>
            </w:r>
            <w:r w:rsidRPr="00496B5F">
              <w:rPr>
                <w:rFonts w:ascii="Times New Roman" w:eastAsia="Times New Roman" w:hAnsi="Times New Roman" w:cs="Times New Roman"/>
                <w:color w:val="202124"/>
                <w:sz w:val="24"/>
                <w:szCs w:val="24"/>
                <w:lang w:val="ky-KG" w:eastAsia="ru-RU"/>
              </w:rPr>
              <w:t xml:space="preserve">мамлекеттик сыйлыктарына жана ардак наамдарына сунуш кылуунун, сыйлоонун, тапшыруунун, дубликаттарын берүүнүн, ыйгаруу жана сыйлоо </w:t>
            </w:r>
            <w:r w:rsidRPr="00A64052">
              <w:rPr>
                <w:rFonts w:ascii="Times New Roman" w:eastAsia="Times New Roman" w:hAnsi="Times New Roman" w:cs="Times New Roman"/>
                <w:color w:val="202124"/>
                <w:sz w:val="24"/>
                <w:szCs w:val="24"/>
                <w:lang w:val="ky-KG" w:eastAsia="ru-RU"/>
              </w:rPr>
              <w:t>жөнүндө»</w:t>
            </w:r>
            <w:r w:rsidRPr="00496B5F">
              <w:rPr>
                <w:rFonts w:ascii="Times New Roman" w:eastAsia="Times New Roman" w:hAnsi="Times New Roman" w:cs="Times New Roman"/>
                <w:color w:val="202124"/>
                <w:sz w:val="24"/>
                <w:szCs w:val="24"/>
                <w:lang w:val="ky-KG" w:eastAsia="ru-RU"/>
              </w:rPr>
              <w:t xml:space="preserve"> Кыргыз Республикасынын Президентинин жарлыктарын жокко чыгаруунун тартиби жөнүндө</w:t>
            </w:r>
            <w:r w:rsidRPr="00A64052">
              <w:rPr>
                <w:rFonts w:ascii="Times New Roman" w:eastAsia="Times New Roman" w:hAnsi="Times New Roman" w:cs="Times New Roman"/>
                <w:color w:val="202124"/>
                <w:sz w:val="24"/>
                <w:szCs w:val="24"/>
                <w:lang w:val="ky-KG" w:eastAsia="ru-RU"/>
              </w:rPr>
              <w:t xml:space="preserve"> жобо 2019-жылдын 10-сентябры № 125</w:t>
            </w:r>
          </w:p>
          <w:p w14:paraId="55599765" w14:textId="681BFF42" w:rsidR="00347A95" w:rsidRPr="008F1216" w:rsidRDefault="00347A95" w:rsidP="00496B5F">
            <w:pPr>
              <w:spacing w:after="0" w:line="240" w:lineRule="auto"/>
              <w:jc w:val="center"/>
              <w:rPr>
                <w:rFonts w:ascii="Times New Roman" w:hAnsi="Times New Roman" w:cs="Times New Roman"/>
                <w:b/>
                <w:sz w:val="24"/>
                <w:szCs w:val="24"/>
                <w:lang w:val="ky-KG"/>
              </w:rPr>
            </w:pPr>
          </w:p>
        </w:tc>
        <w:tc>
          <w:tcPr>
            <w:tcW w:w="7201" w:type="dxa"/>
          </w:tcPr>
          <w:p w14:paraId="7C666974" w14:textId="77777777" w:rsidR="008F1216" w:rsidRDefault="008F1216" w:rsidP="00496B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y-KG" w:eastAsia="ru-RU"/>
              </w:rPr>
            </w:pPr>
          </w:p>
          <w:p w14:paraId="6911EB3C" w14:textId="12A26E19" w:rsidR="00347A95" w:rsidRPr="008F1216" w:rsidRDefault="00347A95" w:rsidP="00496B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ky-KG"/>
              </w:rPr>
            </w:pPr>
            <w:r w:rsidRPr="00496B5F">
              <w:rPr>
                <w:rFonts w:ascii="Times New Roman" w:eastAsia="Times New Roman" w:hAnsi="Times New Roman" w:cs="Times New Roman"/>
                <w:color w:val="202124"/>
                <w:sz w:val="24"/>
                <w:szCs w:val="24"/>
                <w:lang w:val="ky-KG" w:eastAsia="ru-RU"/>
              </w:rPr>
              <w:t>К</w:t>
            </w:r>
            <w:r w:rsidRPr="00A64052">
              <w:rPr>
                <w:rFonts w:ascii="Times New Roman" w:eastAsia="Times New Roman" w:hAnsi="Times New Roman" w:cs="Times New Roman"/>
                <w:color w:val="202124"/>
                <w:sz w:val="24"/>
                <w:szCs w:val="24"/>
                <w:lang w:val="ky-KG" w:eastAsia="ru-RU"/>
              </w:rPr>
              <w:t xml:space="preserve">ыргыз Республикасынын </w:t>
            </w:r>
            <w:r w:rsidRPr="00496B5F">
              <w:rPr>
                <w:rFonts w:ascii="Times New Roman" w:eastAsia="Times New Roman" w:hAnsi="Times New Roman" w:cs="Times New Roman"/>
                <w:color w:val="202124"/>
                <w:sz w:val="24"/>
                <w:szCs w:val="24"/>
                <w:lang w:val="ky-KG" w:eastAsia="ru-RU"/>
              </w:rPr>
              <w:t xml:space="preserve">мамлекеттик сыйлыктарына жана ардак наамдарына сунуш кылуунун, сыйлоонун, тапшыруунун, дубликаттарын берүүнүн, ыйгаруу жана сыйлоо </w:t>
            </w:r>
            <w:r w:rsidRPr="00A64052">
              <w:rPr>
                <w:rFonts w:ascii="Times New Roman" w:eastAsia="Times New Roman" w:hAnsi="Times New Roman" w:cs="Times New Roman"/>
                <w:color w:val="202124"/>
                <w:sz w:val="24"/>
                <w:szCs w:val="24"/>
                <w:lang w:val="ky-KG" w:eastAsia="ru-RU"/>
              </w:rPr>
              <w:t>жөнүндө</w:t>
            </w:r>
            <w:r w:rsidR="001433AC" w:rsidRPr="00496B5F">
              <w:rPr>
                <w:rFonts w:ascii="Times New Roman" w:eastAsia="Times New Roman" w:hAnsi="Times New Roman" w:cs="Times New Roman"/>
                <w:color w:val="202124"/>
                <w:sz w:val="24"/>
                <w:szCs w:val="24"/>
                <w:lang w:val="ky-KG" w:eastAsia="ru-RU"/>
              </w:rPr>
              <w:t xml:space="preserve"> </w:t>
            </w:r>
            <w:r w:rsidRPr="00496B5F">
              <w:rPr>
                <w:rFonts w:ascii="Times New Roman" w:eastAsia="Times New Roman" w:hAnsi="Times New Roman" w:cs="Times New Roman"/>
                <w:color w:val="202124"/>
                <w:sz w:val="24"/>
                <w:szCs w:val="24"/>
                <w:lang w:val="ky-KG" w:eastAsia="ru-RU"/>
              </w:rPr>
              <w:t>Кыргыз Республикасынын Президентинин жарлыктарын жокко чыгаруунун тартиби жөнүндө</w:t>
            </w:r>
            <w:r w:rsidRPr="00A64052">
              <w:rPr>
                <w:rFonts w:ascii="Times New Roman" w:eastAsia="Times New Roman" w:hAnsi="Times New Roman" w:cs="Times New Roman"/>
                <w:color w:val="202124"/>
                <w:sz w:val="24"/>
                <w:szCs w:val="24"/>
                <w:lang w:val="ky-KG" w:eastAsia="ru-RU"/>
              </w:rPr>
              <w:t xml:space="preserve"> </w:t>
            </w:r>
            <w:r w:rsidR="001433AC" w:rsidRPr="00496B5F">
              <w:rPr>
                <w:rFonts w:ascii="Times New Roman" w:eastAsia="Times New Roman" w:hAnsi="Times New Roman" w:cs="Times New Roman"/>
                <w:color w:val="202124"/>
                <w:sz w:val="24"/>
                <w:szCs w:val="24"/>
                <w:lang w:val="ky-KG" w:eastAsia="ru-RU"/>
              </w:rPr>
              <w:t>Ж</w:t>
            </w:r>
            <w:r w:rsidRPr="00A64052">
              <w:rPr>
                <w:rFonts w:ascii="Times New Roman" w:eastAsia="Times New Roman" w:hAnsi="Times New Roman" w:cs="Times New Roman"/>
                <w:color w:val="202124"/>
                <w:sz w:val="24"/>
                <w:szCs w:val="24"/>
                <w:lang w:val="ky-KG" w:eastAsia="ru-RU"/>
              </w:rPr>
              <w:t xml:space="preserve">обо </w:t>
            </w:r>
          </w:p>
        </w:tc>
      </w:tr>
      <w:tr w:rsidR="009A6A76" w:rsidRPr="000D4655" w14:paraId="7DD625C8" w14:textId="77777777" w:rsidTr="00F602CF">
        <w:tc>
          <w:tcPr>
            <w:tcW w:w="7366" w:type="dxa"/>
          </w:tcPr>
          <w:p w14:paraId="111FBDE2" w14:textId="77777777" w:rsidR="001433AC" w:rsidRPr="008F1216" w:rsidRDefault="001433AC" w:rsidP="00496B5F">
            <w:pPr>
              <w:pStyle w:val="tkZagolovok2"/>
              <w:spacing w:before="0" w:after="0" w:line="240" w:lineRule="auto"/>
              <w:rPr>
                <w:rFonts w:ascii="Times New Roman" w:hAnsi="Times New Roman" w:cs="Times New Roman"/>
                <w:lang w:val="ky-KG"/>
              </w:rPr>
            </w:pPr>
            <w:r w:rsidRPr="00496B5F">
              <w:rPr>
                <w:rFonts w:ascii="Times New Roman" w:hAnsi="Times New Roman" w:cs="Times New Roman"/>
                <w:lang w:val="ky-KG"/>
              </w:rPr>
              <w:t>4. "Баатыр эне" ордени жана "Эне даңкы" медалы менен сыйлоо үчүн сунуш берүүнүн тартиби жана сыйлоо материалдарын тариздөөгө талаптар</w:t>
            </w:r>
          </w:p>
          <w:p w14:paraId="39A8FD26" w14:textId="77777777" w:rsidR="009A6A76" w:rsidRPr="008F1216" w:rsidRDefault="009A6A76" w:rsidP="00496B5F">
            <w:pPr>
              <w:spacing w:after="0" w:line="240" w:lineRule="auto"/>
              <w:jc w:val="center"/>
              <w:rPr>
                <w:rFonts w:ascii="Times New Roman" w:hAnsi="Times New Roman" w:cs="Times New Roman"/>
                <w:sz w:val="24"/>
                <w:szCs w:val="24"/>
                <w:lang w:val="ky-KG"/>
              </w:rPr>
            </w:pPr>
          </w:p>
        </w:tc>
        <w:tc>
          <w:tcPr>
            <w:tcW w:w="7201" w:type="dxa"/>
          </w:tcPr>
          <w:p w14:paraId="7027487D" w14:textId="77777777" w:rsidR="001433AC" w:rsidRPr="000D4655" w:rsidRDefault="001433AC" w:rsidP="00496B5F">
            <w:pPr>
              <w:pStyle w:val="tkZagolovok2"/>
              <w:spacing w:before="0" w:after="0" w:line="240" w:lineRule="auto"/>
              <w:rPr>
                <w:rFonts w:ascii="Times New Roman" w:hAnsi="Times New Roman" w:cs="Times New Roman"/>
                <w:lang w:val="ky-KG"/>
              </w:rPr>
            </w:pPr>
            <w:r w:rsidRPr="00496B5F">
              <w:rPr>
                <w:rFonts w:ascii="Times New Roman" w:hAnsi="Times New Roman" w:cs="Times New Roman"/>
                <w:lang w:val="ky-KG"/>
              </w:rPr>
              <w:t>4. "Баатыр эне" ордени жана "Эне даңкы" медалы менен сыйлоо үчүн сунуш берүүнүн тартиби жана сыйлоо материалдарын тариздөөгө талаптар</w:t>
            </w:r>
          </w:p>
          <w:p w14:paraId="23047A57" w14:textId="77777777" w:rsidR="009A6A76" w:rsidRPr="000D4655" w:rsidRDefault="009A6A76" w:rsidP="00496B5F">
            <w:pPr>
              <w:spacing w:after="0" w:line="240" w:lineRule="auto"/>
              <w:jc w:val="center"/>
              <w:rPr>
                <w:rFonts w:ascii="Times New Roman" w:hAnsi="Times New Roman" w:cs="Times New Roman"/>
                <w:sz w:val="24"/>
                <w:szCs w:val="24"/>
                <w:lang w:val="ky-KG"/>
              </w:rPr>
            </w:pPr>
          </w:p>
        </w:tc>
      </w:tr>
      <w:tr w:rsidR="009A6A76" w:rsidRPr="000D4655" w14:paraId="5936D84D" w14:textId="77777777" w:rsidTr="00F602CF">
        <w:tc>
          <w:tcPr>
            <w:tcW w:w="7366" w:type="dxa"/>
          </w:tcPr>
          <w:p w14:paraId="0E5D0248" w14:textId="77777777" w:rsidR="001433AC"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40. Туура таризделген сыйлоо материалдары төмөнкүлөрдү камтыйт:</w:t>
            </w:r>
          </w:p>
          <w:p w14:paraId="212D3948"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энелердин тизмесин камтыган Кыргыз Республикасынын Президентинин дарегине сунуш;</w:t>
            </w:r>
          </w:p>
          <w:p w14:paraId="5EFB50AD"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сыйлоо барагы (№ 2 форма тиркелет);</w:t>
            </w:r>
          </w:p>
          <w:p w14:paraId="6A52EEA9"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Кыргыз Республикасынын Өкмөтүнүн облустагы ыйгарым укуктуу өкүлүнүн, Бишкек жана Ош шаарларынын мэрияларынын токтомдорунан же буйруктарынан көчүрмөлөр;</w:t>
            </w:r>
          </w:p>
          <w:p w14:paraId="0A9AC63B"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эненин паспортунун көчүрмөсү;</w:t>
            </w:r>
          </w:p>
          <w:p w14:paraId="6EB36A12"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бардык балдарынын туулгандыгы тууралуу күбөлүктөрүнүн нотариалдык жактан күбөлөндүрүлгөн көчүрмөлөрү;</w:t>
            </w:r>
          </w:p>
          <w:p w14:paraId="73F92DEC"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lastRenderedPageBreak/>
              <w:t>- эненин жана балдарынын жашаган жана/же иштеген, окуган жеринен, аскердик бөлүктөн маалымкат;</w:t>
            </w:r>
          </w:p>
          <w:p w14:paraId="39639A77"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эненин жана балдарынын соттолбогондугу жөнүндө маалымкаттар;</w:t>
            </w:r>
          </w:p>
          <w:p w14:paraId="3D299814"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асырап алынган балдар бар болсо, асырап алынгандыгы жөнүндө күбөлүктүн нотариалдык күбөлөндүрүлгөн көчүрмөсү тиркелет;</w:t>
            </w:r>
          </w:p>
          <w:p w14:paraId="7FBC10BA"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эненин же балдарынын фамилиясы, аты, атасынын аты өзгөртүлгөндө тастыктоочу документтердин нотариалдык күбөлөндүрүлгөн көчүрмөлөрүн тиркөө зарыл.</w:t>
            </w:r>
          </w:p>
          <w:p w14:paraId="58C8BC51" w14:textId="77777777" w:rsidR="009A6A76" w:rsidRPr="00496B5F" w:rsidRDefault="009A6A76" w:rsidP="00496B5F">
            <w:pPr>
              <w:spacing w:after="0" w:line="240" w:lineRule="auto"/>
              <w:jc w:val="center"/>
              <w:rPr>
                <w:rFonts w:ascii="Times New Roman" w:hAnsi="Times New Roman" w:cs="Times New Roman"/>
                <w:sz w:val="24"/>
                <w:szCs w:val="24"/>
              </w:rPr>
            </w:pPr>
          </w:p>
        </w:tc>
        <w:tc>
          <w:tcPr>
            <w:tcW w:w="7201" w:type="dxa"/>
          </w:tcPr>
          <w:p w14:paraId="7BDCB2EC"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lastRenderedPageBreak/>
              <w:t>40. Туура таризделген сыйлоо материалдары төмөнкүлөрдү камтыйт:</w:t>
            </w:r>
          </w:p>
          <w:p w14:paraId="5CC8F5F4"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энелердин тизмесин камтыган Кыргыз Республикасынын Президентинин дарегине сунуш;</w:t>
            </w:r>
          </w:p>
          <w:p w14:paraId="249072F9"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сыйлоо барагы (№ 2 форма тиркелет);</w:t>
            </w:r>
          </w:p>
          <w:p w14:paraId="5497926C"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Кыргыз Республикасынын Өкмөтүнүн облустагы ыйгарым укуктуу өкүлүнүн, Бишкек жана Ош шаарларынын мэрияларынын токтомдорунан же буйруктарынан көчүрмөлөр;</w:t>
            </w:r>
          </w:p>
          <w:p w14:paraId="55D91C83"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эненин паспортунун көчүрмөсү;</w:t>
            </w:r>
          </w:p>
          <w:p w14:paraId="0527C148"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t>- бардык балдарынын туулгандыгы тууралуу күбөлүктөрүнүн нотариалдык жактан күбөлөндүрүлгөн көчүрмөлөрү;</w:t>
            </w:r>
          </w:p>
          <w:p w14:paraId="612EAC03" w14:textId="77777777" w:rsidR="001433AC" w:rsidRPr="00496B5F" w:rsidRDefault="001433AC" w:rsidP="00496B5F">
            <w:pPr>
              <w:pStyle w:val="tkTekst"/>
              <w:spacing w:after="0" w:line="240" w:lineRule="auto"/>
              <w:rPr>
                <w:rFonts w:ascii="Times New Roman" w:hAnsi="Times New Roman" w:cs="Times New Roman"/>
                <w:sz w:val="24"/>
                <w:szCs w:val="24"/>
              </w:rPr>
            </w:pPr>
            <w:r w:rsidRPr="00496B5F">
              <w:rPr>
                <w:rFonts w:ascii="Times New Roman" w:hAnsi="Times New Roman" w:cs="Times New Roman"/>
                <w:sz w:val="24"/>
                <w:szCs w:val="24"/>
                <w:lang w:val="ky-KG"/>
              </w:rPr>
              <w:lastRenderedPageBreak/>
              <w:t>- эненин жана балдарынын жашаган жана/же иштеген, окуган жеринен, аскердик бөлүктөн маалымкат;</w:t>
            </w:r>
          </w:p>
          <w:p w14:paraId="4684365D" w14:textId="30624441" w:rsidR="00496B5F" w:rsidRPr="00671BB3" w:rsidRDefault="001433AC" w:rsidP="00496B5F">
            <w:pPr>
              <w:pStyle w:val="tkTekst"/>
              <w:spacing w:after="0" w:line="240" w:lineRule="auto"/>
              <w:rPr>
                <w:rFonts w:ascii="Times New Roman" w:hAnsi="Times New Roman" w:cs="Times New Roman"/>
                <w:b/>
                <w:bCs/>
                <w:sz w:val="24"/>
                <w:szCs w:val="24"/>
                <w:lang w:val="ky-KG"/>
              </w:rPr>
            </w:pPr>
            <w:r w:rsidRPr="00671BB3">
              <w:rPr>
                <w:rFonts w:ascii="Times New Roman" w:hAnsi="Times New Roman" w:cs="Times New Roman"/>
                <w:b/>
                <w:bCs/>
                <w:sz w:val="24"/>
                <w:szCs w:val="24"/>
                <w:lang w:val="ky-KG"/>
              </w:rPr>
              <w:t xml:space="preserve">- </w:t>
            </w:r>
            <w:r w:rsidR="00496B5F" w:rsidRPr="00671BB3">
              <w:rPr>
                <w:rStyle w:val="y2iqfc"/>
                <w:rFonts w:ascii="Times New Roman" w:hAnsi="Times New Roman" w:cs="Times New Roman"/>
                <w:b/>
                <w:bCs/>
                <w:color w:val="202124"/>
                <w:sz w:val="24"/>
                <w:szCs w:val="24"/>
                <w:lang w:val="ky-KG"/>
              </w:rPr>
              <w:t>эненин жана кылмыш-жаза жоопкерчилиг</w:t>
            </w:r>
            <w:r w:rsidR="001176EB">
              <w:rPr>
                <w:rStyle w:val="y2iqfc"/>
                <w:rFonts w:ascii="Times New Roman" w:hAnsi="Times New Roman" w:cs="Times New Roman"/>
                <w:b/>
                <w:bCs/>
                <w:color w:val="202124"/>
                <w:sz w:val="24"/>
                <w:szCs w:val="24"/>
                <w:lang w:val="ky-KG"/>
              </w:rPr>
              <w:t>и башталган</w:t>
            </w:r>
            <w:r w:rsidR="00496B5F" w:rsidRPr="00671BB3">
              <w:rPr>
                <w:rStyle w:val="y2iqfc"/>
                <w:rFonts w:ascii="Times New Roman" w:hAnsi="Times New Roman" w:cs="Times New Roman"/>
                <w:b/>
                <w:bCs/>
                <w:color w:val="202124"/>
                <w:sz w:val="24"/>
                <w:szCs w:val="24"/>
                <w:lang w:val="ky-KG"/>
              </w:rPr>
              <w:t xml:space="preserve"> курактагы  балдар</w:t>
            </w:r>
            <w:r w:rsidR="00940DAD">
              <w:rPr>
                <w:rStyle w:val="y2iqfc"/>
                <w:rFonts w:ascii="Times New Roman" w:hAnsi="Times New Roman" w:cs="Times New Roman"/>
                <w:b/>
                <w:bCs/>
                <w:color w:val="202124"/>
                <w:sz w:val="24"/>
                <w:szCs w:val="24"/>
                <w:lang w:val="ky-KG"/>
              </w:rPr>
              <w:t>ын</w:t>
            </w:r>
            <w:r w:rsidR="00496B5F" w:rsidRPr="00671BB3">
              <w:rPr>
                <w:rStyle w:val="y2iqfc"/>
                <w:rFonts w:ascii="Times New Roman" w:hAnsi="Times New Roman" w:cs="Times New Roman"/>
                <w:b/>
                <w:bCs/>
                <w:color w:val="202124"/>
                <w:sz w:val="24"/>
                <w:szCs w:val="24"/>
                <w:lang w:val="ky-KG"/>
              </w:rPr>
              <w:t>ын (</w:t>
            </w:r>
            <w:r w:rsidR="00C224CB" w:rsidRPr="00940DAD">
              <w:rPr>
                <w:rStyle w:val="y2iqfc"/>
                <w:rFonts w:ascii="Times New Roman" w:hAnsi="Times New Roman" w:cs="Times New Roman"/>
                <w:b/>
                <w:bCs/>
                <w:color w:val="202124"/>
                <w:sz w:val="24"/>
                <w:szCs w:val="24"/>
                <w:lang w:val="ky-KG"/>
              </w:rPr>
              <w:t>бойго жеткен балдард</w:t>
            </w:r>
            <w:r w:rsidR="00C224CB">
              <w:rPr>
                <w:rStyle w:val="y2iqfc"/>
                <w:rFonts w:ascii="Times New Roman" w:hAnsi="Times New Roman" w:cs="Times New Roman"/>
                <w:b/>
                <w:bCs/>
                <w:color w:val="202124"/>
                <w:sz w:val="24"/>
                <w:szCs w:val="24"/>
                <w:lang w:val="ky-KG"/>
              </w:rPr>
              <w:t>ы</w:t>
            </w:r>
            <w:r w:rsidR="00C224CB" w:rsidRPr="00940DAD">
              <w:rPr>
                <w:rStyle w:val="y2iqfc"/>
                <w:rFonts w:ascii="Times New Roman" w:hAnsi="Times New Roman" w:cs="Times New Roman"/>
                <w:b/>
                <w:bCs/>
                <w:color w:val="202124"/>
                <w:sz w:val="24"/>
                <w:szCs w:val="24"/>
                <w:lang w:val="ky-KG"/>
              </w:rPr>
              <w:t xml:space="preserve"> </w:t>
            </w:r>
            <w:r w:rsidR="00C224CB">
              <w:rPr>
                <w:rStyle w:val="y2iqfc"/>
                <w:rFonts w:ascii="Times New Roman" w:hAnsi="Times New Roman" w:cs="Times New Roman"/>
                <w:b/>
                <w:bCs/>
                <w:color w:val="202124"/>
                <w:sz w:val="24"/>
                <w:szCs w:val="24"/>
                <w:lang w:val="ky-KG"/>
              </w:rPr>
              <w:t>кошпогондо</w:t>
            </w:r>
            <w:r w:rsidR="00496B5F" w:rsidRPr="00671BB3">
              <w:rPr>
                <w:rStyle w:val="y2iqfc"/>
                <w:rFonts w:ascii="Times New Roman" w:hAnsi="Times New Roman" w:cs="Times New Roman"/>
                <w:b/>
                <w:bCs/>
                <w:color w:val="202124"/>
                <w:sz w:val="24"/>
                <w:szCs w:val="24"/>
                <w:lang w:val="ky-KG"/>
              </w:rPr>
              <w:t xml:space="preserve">) </w:t>
            </w:r>
            <w:r w:rsidR="00496B5F" w:rsidRPr="00671BB3">
              <w:rPr>
                <w:rFonts w:ascii="Times New Roman" w:hAnsi="Times New Roman" w:cs="Times New Roman"/>
                <w:b/>
                <w:bCs/>
                <w:sz w:val="24"/>
                <w:szCs w:val="24"/>
                <w:lang w:val="ky-KG"/>
              </w:rPr>
              <w:t xml:space="preserve">соттолбогондугу жөнүндө </w:t>
            </w:r>
            <w:r w:rsidR="00496B5F" w:rsidRPr="00671BB3">
              <w:rPr>
                <w:rStyle w:val="y2iqfc"/>
                <w:rFonts w:ascii="Times New Roman" w:hAnsi="Times New Roman" w:cs="Times New Roman"/>
                <w:b/>
                <w:bCs/>
                <w:color w:val="202124"/>
                <w:sz w:val="24"/>
                <w:szCs w:val="24"/>
                <w:lang w:val="ky-KG"/>
              </w:rPr>
              <w:t xml:space="preserve"> маалымкаттар</w:t>
            </w:r>
            <w:r w:rsidR="008F1216" w:rsidRPr="00671BB3">
              <w:rPr>
                <w:rStyle w:val="y2iqfc"/>
                <w:rFonts w:ascii="Times New Roman" w:hAnsi="Times New Roman" w:cs="Times New Roman"/>
                <w:b/>
                <w:bCs/>
                <w:color w:val="202124"/>
                <w:sz w:val="24"/>
                <w:szCs w:val="24"/>
                <w:lang w:val="ky-KG"/>
              </w:rPr>
              <w:t>;</w:t>
            </w:r>
          </w:p>
          <w:p w14:paraId="044386B5" w14:textId="77777777" w:rsidR="001433AC" w:rsidRPr="00496B5F"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 асырап алынган балдар бар болсо, асырап алынгандыгы жөнүндө күбөлүктүн нотариалдык күбөлөндүрүлгөн көчүрмөсү тиркелет;</w:t>
            </w:r>
          </w:p>
          <w:p w14:paraId="27ED648A" w14:textId="71007A52" w:rsidR="009A6A76"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 эненин же балдарынын фамилиясы, аты, атасынын аты өзгөртүлгөндө тастыктоочу документтердин нотариалдык күбөлөндүрүлгөн көчүрмөлөрүн тиркөө зарыл.</w:t>
            </w:r>
          </w:p>
        </w:tc>
      </w:tr>
      <w:tr w:rsidR="009A6A76" w:rsidRPr="000D4655" w14:paraId="1F5BA81C" w14:textId="77777777" w:rsidTr="00F602CF">
        <w:tc>
          <w:tcPr>
            <w:tcW w:w="7366" w:type="dxa"/>
          </w:tcPr>
          <w:p w14:paraId="598BEF0F" w14:textId="77777777" w:rsidR="001433AC" w:rsidRPr="008F1216"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lastRenderedPageBreak/>
              <w:t>48. Балдарынын бирөөсү соттолсо энени мамлекеттик сыйлыкка сунуш кылууга жол берилбейт, буга балдардын соттуулугу Кыргыз Республикасынын мыйзамдарында белгиленген тартипте тындырылган же алып салынган учурлар кирбейт.</w:t>
            </w:r>
          </w:p>
          <w:p w14:paraId="48B9B587" w14:textId="77777777" w:rsidR="009A6A76" w:rsidRPr="008F1216" w:rsidRDefault="009A6A76" w:rsidP="00496B5F">
            <w:pPr>
              <w:spacing w:after="0" w:line="240" w:lineRule="auto"/>
              <w:jc w:val="center"/>
              <w:rPr>
                <w:rFonts w:ascii="Times New Roman" w:hAnsi="Times New Roman" w:cs="Times New Roman"/>
                <w:sz w:val="24"/>
                <w:szCs w:val="24"/>
                <w:lang w:val="ky-KG"/>
              </w:rPr>
            </w:pPr>
          </w:p>
        </w:tc>
        <w:tc>
          <w:tcPr>
            <w:tcW w:w="7201" w:type="dxa"/>
          </w:tcPr>
          <w:p w14:paraId="1775DAE8" w14:textId="2BFA3AEA" w:rsidR="009A6A76" w:rsidRPr="00BC2E10" w:rsidRDefault="001433AC" w:rsidP="007279D2">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 xml:space="preserve">48. </w:t>
            </w:r>
            <w:r w:rsidR="00BC2E10" w:rsidRPr="00940DAD">
              <w:rPr>
                <w:rStyle w:val="y2iqfc"/>
                <w:rFonts w:ascii="Times New Roman" w:hAnsi="Times New Roman" w:cs="Times New Roman"/>
                <w:b/>
                <w:bCs/>
                <w:color w:val="202124"/>
                <w:sz w:val="24"/>
                <w:szCs w:val="24"/>
                <w:lang w:val="ky-KG"/>
              </w:rPr>
              <w:t xml:space="preserve">Кылмыш-жаза </w:t>
            </w:r>
            <w:r w:rsidR="001176EB" w:rsidRPr="00671BB3">
              <w:rPr>
                <w:rStyle w:val="y2iqfc"/>
                <w:rFonts w:ascii="Times New Roman" w:hAnsi="Times New Roman" w:cs="Times New Roman"/>
                <w:b/>
                <w:bCs/>
                <w:color w:val="202124"/>
                <w:sz w:val="24"/>
                <w:szCs w:val="24"/>
                <w:lang w:val="ky-KG"/>
              </w:rPr>
              <w:t>жоопкерчилиг</w:t>
            </w:r>
            <w:r w:rsidR="001176EB">
              <w:rPr>
                <w:rStyle w:val="y2iqfc"/>
                <w:rFonts w:ascii="Times New Roman" w:hAnsi="Times New Roman" w:cs="Times New Roman"/>
                <w:b/>
                <w:bCs/>
                <w:color w:val="202124"/>
                <w:sz w:val="24"/>
                <w:szCs w:val="24"/>
                <w:lang w:val="ky-KG"/>
              </w:rPr>
              <w:t>и башталган</w:t>
            </w:r>
            <w:r w:rsidR="001176EB" w:rsidRPr="00671BB3">
              <w:rPr>
                <w:rStyle w:val="y2iqfc"/>
                <w:rFonts w:ascii="Times New Roman" w:hAnsi="Times New Roman" w:cs="Times New Roman"/>
                <w:b/>
                <w:bCs/>
                <w:color w:val="202124"/>
                <w:sz w:val="24"/>
                <w:szCs w:val="24"/>
                <w:lang w:val="ky-KG"/>
              </w:rPr>
              <w:t xml:space="preserve"> </w:t>
            </w:r>
            <w:r w:rsidR="00BC2E10" w:rsidRPr="00940DAD">
              <w:rPr>
                <w:rStyle w:val="y2iqfc"/>
                <w:rFonts w:ascii="Times New Roman" w:hAnsi="Times New Roman" w:cs="Times New Roman"/>
                <w:b/>
                <w:bCs/>
                <w:color w:val="202124"/>
                <w:sz w:val="24"/>
                <w:szCs w:val="24"/>
                <w:lang w:val="ky-KG"/>
              </w:rPr>
              <w:t>курактагы</w:t>
            </w:r>
            <w:r w:rsidR="00BC2E10" w:rsidRPr="00940DAD">
              <w:rPr>
                <w:rStyle w:val="y2iqfc"/>
                <w:rFonts w:ascii="Times New Roman" w:hAnsi="Times New Roman" w:cs="Times New Roman"/>
                <w:color w:val="202124"/>
                <w:sz w:val="24"/>
                <w:szCs w:val="24"/>
                <w:lang w:val="ky-KG"/>
              </w:rPr>
              <w:t xml:space="preserve"> </w:t>
            </w:r>
            <w:r w:rsidR="00E84323" w:rsidRPr="00940DAD">
              <w:rPr>
                <w:rStyle w:val="y2iqfc"/>
                <w:rFonts w:ascii="Times New Roman" w:hAnsi="Times New Roman" w:cs="Times New Roman"/>
                <w:b/>
                <w:bCs/>
                <w:color w:val="202124"/>
                <w:sz w:val="24"/>
                <w:szCs w:val="24"/>
                <w:lang w:val="ky-KG"/>
              </w:rPr>
              <w:t>(бойго жеткен балдард</w:t>
            </w:r>
            <w:r w:rsidR="00E84323">
              <w:rPr>
                <w:rStyle w:val="y2iqfc"/>
                <w:rFonts w:ascii="Times New Roman" w:hAnsi="Times New Roman" w:cs="Times New Roman"/>
                <w:b/>
                <w:bCs/>
                <w:color w:val="202124"/>
                <w:sz w:val="24"/>
                <w:szCs w:val="24"/>
                <w:lang w:val="ky-KG"/>
              </w:rPr>
              <w:t>ы</w:t>
            </w:r>
            <w:r w:rsidR="00E84323" w:rsidRPr="00940DAD">
              <w:rPr>
                <w:rStyle w:val="y2iqfc"/>
                <w:rFonts w:ascii="Times New Roman" w:hAnsi="Times New Roman" w:cs="Times New Roman"/>
                <w:b/>
                <w:bCs/>
                <w:color w:val="202124"/>
                <w:sz w:val="24"/>
                <w:szCs w:val="24"/>
                <w:lang w:val="ky-KG"/>
              </w:rPr>
              <w:t xml:space="preserve"> </w:t>
            </w:r>
            <w:r w:rsidR="00E84323">
              <w:rPr>
                <w:rStyle w:val="y2iqfc"/>
                <w:rFonts w:ascii="Times New Roman" w:hAnsi="Times New Roman" w:cs="Times New Roman"/>
                <w:b/>
                <w:bCs/>
                <w:color w:val="202124"/>
                <w:sz w:val="24"/>
                <w:szCs w:val="24"/>
                <w:lang w:val="ky-KG"/>
              </w:rPr>
              <w:t>кошпогондо</w:t>
            </w:r>
            <w:r w:rsidR="00E84323" w:rsidRPr="00940DAD">
              <w:rPr>
                <w:rStyle w:val="y2iqfc"/>
                <w:rFonts w:ascii="Times New Roman" w:hAnsi="Times New Roman" w:cs="Times New Roman"/>
                <w:b/>
                <w:bCs/>
                <w:color w:val="202124"/>
                <w:sz w:val="24"/>
                <w:szCs w:val="24"/>
                <w:lang w:val="ky-KG"/>
              </w:rPr>
              <w:t>)</w:t>
            </w:r>
            <w:r w:rsidR="00E84323">
              <w:rPr>
                <w:rStyle w:val="y2iqfc"/>
                <w:rFonts w:ascii="Times New Roman" w:hAnsi="Times New Roman" w:cs="Times New Roman"/>
                <w:b/>
                <w:bCs/>
                <w:color w:val="202124"/>
                <w:sz w:val="24"/>
                <w:szCs w:val="24"/>
                <w:lang w:val="ky-KG"/>
              </w:rPr>
              <w:t xml:space="preserve"> </w:t>
            </w:r>
            <w:r w:rsidR="00BC2E10" w:rsidRPr="00940DAD">
              <w:rPr>
                <w:rStyle w:val="y2iqfc"/>
                <w:rFonts w:ascii="Times New Roman" w:hAnsi="Times New Roman" w:cs="Times New Roman"/>
                <w:color w:val="202124"/>
                <w:sz w:val="24"/>
                <w:szCs w:val="24"/>
                <w:lang w:val="ky-KG"/>
              </w:rPr>
              <w:t>балдар</w:t>
            </w:r>
            <w:r w:rsidR="00940DAD">
              <w:rPr>
                <w:rStyle w:val="y2iqfc"/>
                <w:rFonts w:ascii="Times New Roman" w:hAnsi="Times New Roman" w:cs="Times New Roman"/>
                <w:color w:val="202124"/>
                <w:sz w:val="24"/>
                <w:szCs w:val="24"/>
                <w:lang w:val="ky-KG"/>
              </w:rPr>
              <w:t>ын</w:t>
            </w:r>
            <w:r w:rsidR="00BC2E10" w:rsidRPr="00940DAD">
              <w:rPr>
                <w:rStyle w:val="y2iqfc"/>
                <w:rFonts w:ascii="Times New Roman" w:hAnsi="Times New Roman" w:cs="Times New Roman"/>
                <w:color w:val="202124"/>
                <w:sz w:val="24"/>
                <w:szCs w:val="24"/>
                <w:lang w:val="ky-KG"/>
              </w:rPr>
              <w:t xml:space="preserve">ын </w:t>
            </w:r>
            <w:r w:rsidRPr="00940DAD">
              <w:rPr>
                <w:rFonts w:ascii="Times New Roman" w:hAnsi="Times New Roman" w:cs="Times New Roman"/>
                <w:sz w:val="24"/>
                <w:szCs w:val="24"/>
                <w:lang w:val="ky-KG"/>
              </w:rPr>
              <w:t xml:space="preserve">бирөөсү </w:t>
            </w:r>
            <w:r w:rsidR="00BC2E10" w:rsidRPr="00940DAD">
              <w:rPr>
                <w:rStyle w:val="y2iqfc"/>
                <w:rFonts w:ascii="Times New Roman" w:hAnsi="Times New Roman" w:cs="Times New Roman"/>
                <w:b/>
                <w:bCs/>
                <w:color w:val="202124"/>
                <w:sz w:val="24"/>
                <w:szCs w:val="24"/>
                <w:lang w:val="ky-KG"/>
              </w:rPr>
              <w:t xml:space="preserve"> </w:t>
            </w:r>
            <w:r w:rsidRPr="00940DAD">
              <w:rPr>
                <w:rFonts w:ascii="Times New Roman" w:hAnsi="Times New Roman" w:cs="Times New Roman"/>
                <w:sz w:val="24"/>
                <w:szCs w:val="24"/>
                <w:lang w:val="ky-KG"/>
              </w:rPr>
              <w:t>соттолсо энени мамлекеттик сыйлыкка сунуш кылууга жол берилбейт, буга балдардын соттуулугу Кыргыз Республикасынын мыйзамдарында белгиленген тартипте тындырылган же алып салынган учурлар кирбейт.</w:t>
            </w:r>
          </w:p>
        </w:tc>
      </w:tr>
      <w:tr w:rsidR="009A6A76" w:rsidRPr="000D4655" w14:paraId="20F4D5AB" w14:textId="77777777" w:rsidTr="00F602CF">
        <w:tc>
          <w:tcPr>
            <w:tcW w:w="7366" w:type="dxa"/>
          </w:tcPr>
          <w:p w14:paraId="37C8813A" w14:textId="77777777" w:rsidR="001433AC"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49. Эгерде Кыргыз Республикасынын мамлекеттик сыйлыгына, ардак наамына талапкерге же мамлекеттик сыйлыкка көрсөтүлгөн көп балалуу эненин балдарына карата жазык иши козголсо, сыйлоо материалдары тергөө аяктаганга, соттун актоочу чечими чыкканга жана ал мыйзамдуу күчүнө киргенге чейин кабыл алынбайт.</w:t>
            </w:r>
          </w:p>
          <w:p w14:paraId="49EE37EE" w14:textId="77777777" w:rsidR="009A6A76" w:rsidRPr="000D4655" w:rsidRDefault="009A6A76" w:rsidP="00496B5F">
            <w:pPr>
              <w:spacing w:after="0" w:line="240" w:lineRule="auto"/>
              <w:jc w:val="center"/>
              <w:rPr>
                <w:rFonts w:ascii="Times New Roman" w:hAnsi="Times New Roman" w:cs="Times New Roman"/>
                <w:sz w:val="24"/>
                <w:szCs w:val="24"/>
                <w:lang w:val="ky-KG"/>
              </w:rPr>
            </w:pPr>
          </w:p>
        </w:tc>
        <w:tc>
          <w:tcPr>
            <w:tcW w:w="7201" w:type="dxa"/>
          </w:tcPr>
          <w:p w14:paraId="7376E48D" w14:textId="1F0E8B60" w:rsidR="001433AC"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 xml:space="preserve">49. Эгерде Кыргыз Республикасынын мамлекеттик сыйлыгына, ардак наамына талапкерге же мамлекеттик сыйлыкка көрсөтүлгөн көп балалуу эненин </w:t>
            </w:r>
            <w:r w:rsidR="008B7079" w:rsidRPr="00A845E7">
              <w:rPr>
                <w:rFonts w:ascii="Times New Roman" w:hAnsi="Times New Roman" w:cs="Times New Roman"/>
                <w:b/>
                <w:bCs/>
                <w:sz w:val="24"/>
                <w:szCs w:val="24"/>
                <w:lang w:val="ky-KG"/>
              </w:rPr>
              <w:t>к</w:t>
            </w:r>
            <w:r w:rsidR="008B7079" w:rsidRPr="00940DAD">
              <w:rPr>
                <w:rStyle w:val="y2iqfc"/>
                <w:rFonts w:ascii="Times New Roman" w:hAnsi="Times New Roman" w:cs="Times New Roman"/>
                <w:b/>
                <w:bCs/>
                <w:color w:val="202124"/>
                <w:sz w:val="24"/>
                <w:szCs w:val="24"/>
                <w:lang w:val="ky-KG"/>
              </w:rPr>
              <w:t xml:space="preserve">ылмыш-жаза </w:t>
            </w:r>
            <w:r w:rsidR="001176EB" w:rsidRPr="00671BB3">
              <w:rPr>
                <w:rStyle w:val="y2iqfc"/>
                <w:rFonts w:ascii="Times New Roman" w:hAnsi="Times New Roman" w:cs="Times New Roman"/>
                <w:b/>
                <w:bCs/>
                <w:color w:val="202124"/>
                <w:sz w:val="24"/>
                <w:szCs w:val="24"/>
                <w:lang w:val="ky-KG"/>
              </w:rPr>
              <w:t>жоопкерчилиг</w:t>
            </w:r>
            <w:r w:rsidR="001176EB">
              <w:rPr>
                <w:rStyle w:val="y2iqfc"/>
                <w:rFonts w:ascii="Times New Roman" w:hAnsi="Times New Roman" w:cs="Times New Roman"/>
                <w:b/>
                <w:bCs/>
                <w:color w:val="202124"/>
                <w:sz w:val="24"/>
                <w:szCs w:val="24"/>
                <w:lang w:val="ky-KG"/>
              </w:rPr>
              <w:t>и башталган</w:t>
            </w:r>
            <w:r w:rsidR="001176EB" w:rsidRPr="00671BB3">
              <w:rPr>
                <w:rStyle w:val="y2iqfc"/>
                <w:rFonts w:ascii="Times New Roman" w:hAnsi="Times New Roman" w:cs="Times New Roman"/>
                <w:b/>
                <w:bCs/>
                <w:color w:val="202124"/>
                <w:sz w:val="24"/>
                <w:szCs w:val="24"/>
                <w:lang w:val="ky-KG"/>
              </w:rPr>
              <w:t xml:space="preserve"> </w:t>
            </w:r>
            <w:r w:rsidR="008B7079" w:rsidRPr="00940DAD">
              <w:rPr>
                <w:rStyle w:val="y2iqfc"/>
                <w:rFonts w:ascii="Times New Roman" w:hAnsi="Times New Roman" w:cs="Times New Roman"/>
                <w:b/>
                <w:bCs/>
                <w:color w:val="202124"/>
                <w:sz w:val="24"/>
                <w:szCs w:val="24"/>
                <w:lang w:val="ky-KG"/>
              </w:rPr>
              <w:t>курактагы</w:t>
            </w:r>
            <w:r w:rsidR="008B7079">
              <w:rPr>
                <w:rStyle w:val="y2iqfc"/>
                <w:rFonts w:ascii="Times New Roman" w:hAnsi="Times New Roman" w:cs="Times New Roman"/>
                <w:b/>
                <w:bCs/>
                <w:color w:val="202124"/>
                <w:sz w:val="24"/>
                <w:szCs w:val="24"/>
                <w:lang w:val="ky-KG"/>
              </w:rPr>
              <w:t xml:space="preserve"> </w:t>
            </w:r>
            <w:r w:rsidR="008B7079" w:rsidRPr="00940DAD">
              <w:rPr>
                <w:rStyle w:val="y2iqfc"/>
                <w:rFonts w:ascii="Times New Roman" w:hAnsi="Times New Roman" w:cs="Times New Roman"/>
                <w:b/>
                <w:bCs/>
                <w:color w:val="202124"/>
                <w:sz w:val="24"/>
                <w:szCs w:val="24"/>
                <w:lang w:val="ky-KG"/>
              </w:rPr>
              <w:t>(</w:t>
            </w:r>
            <w:r w:rsidR="00C224CB" w:rsidRPr="00940DAD">
              <w:rPr>
                <w:rStyle w:val="y2iqfc"/>
                <w:rFonts w:ascii="Times New Roman" w:hAnsi="Times New Roman" w:cs="Times New Roman"/>
                <w:b/>
                <w:bCs/>
                <w:color w:val="202124"/>
                <w:sz w:val="24"/>
                <w:szCs w:val="24"/>
                <w:lang w:val="ky-KG"/>
              </w:rPr>
              <w:t>бойго жеткен балдард</w:t>
            </w:r>
            <w:r w:rsidR="00C224CB">
              <w:rPr>
                <w:rStyle w:val="y2iqfc"/>
                <w:rFonts w:ascii="Times New Roman" w:hAnsi="Times New Roman" w:cs="Times New Roman"/>
                <w:b/>
                <w:bCs/>
                <w:color w:val="202124"/>
                <w:sz w:val="24"/>
                <w:szCs w:val="24"/>
                <w:lang w:val="ky-KG"/>
              </w:rPr>
              <w:t>ы</w:t>
            </w:r>
            <w:r w:rsidR="00C224CB" w:rsidRPr="00940DAD">
              <w:rPr>
                <w:rStyle w:val="y2iqfc"/>
                <w:rFonts w:ascii="Times New Roman" w:hAnsi="Times New Roman" w:cs="Times New Roman"/>
                <w:b/>
                <w:bCs/>
                <w:color w:val="202124"/>
                <w:sz w:val="24"/>
                <w:szCs w:val="24"/>
                <w:lang w:val="ky-KG"/>
              </w:rPr>
              <w:t xml:space="preserve"> </w:t>
            </w:r>
            <w:r w:rsidR="00C224CB">
              <w:rPr>
                <w:rStyle w:val="y2iqfc"/>
                <w:rFonts w:ascii="Times New Roman" w:hAnsi="Times New Roman" w:cs="Times New Roman"/>
                <w:b/>
                <w:bCs/>
                <w:color w:val="202124"/>
                <w:sz w:val="24"/>
                <w:szCs w:val="24"/>
                <w:lang w:val="ky-KG"/>
              </w:rPr>
              <w:t>кошпогондо</w:t>
            </w:r>
            <w:r w:rsidR="008B7079" w:rsidRPr="00940DAD">
              <w:rPr>
                <w:rStyle w:val="y2iqfc"/>
                <w:rFonts w:ascii="Times New Roman" w:hAnsi="Times New Roman" w:cs="Times New Roman"/>
                <w:b/>
                <w:bCs/>
                <w:color w:val="202124"/>
                <w:sz w:val="24"/>
                <w:szCs w:val="24"/>
                <w:lang w:val="ky-KG"/>
              </w:rPr>
              <w:t>)</w:t>
            </w:r>
            <w:r w:rsidR="00C224CB">
              <w:rPr>
                <w:rStyle w:val="y2iqfc"/>
                <w:rFonts w:ascii="Times New Roman" w:hAnsi="Times New Roman" w:cs="Times New Roman"/>
                <w:b/>
                <w:bCs/>
                <w:color w:val="202124"/>
                <w:sz w:val="24"/>
                <w:szCs w:val="24"/>
                <w:lang w:val="ky-KG"/>
              </w:rPr>
              <w:t xml:space="preserve"> </w:t>
            </w:r>
            <w:r w:rsidRPr="00496B5F">
              <w:rPr>
                <w:rFonts w:ascii="Times New Roman" w:hAnsi="Times New Roman" w:cs="Times New Roman"/>
                <w:sz w:val="24"/>
                <w:szCs w:val="24"/>
                <w:lang w:val="ky-KG"/>
              </w:rPr>
              <w:t>балдарына карата жазык иши козголсо, сыйлоо материалдары тергөө аяктаганга, соттун актоочу чечими чыкканга жана ал мыйзамдуу күчүнө киргенге чейин кабыл алынбайт.</w:t>
            </w:r>
          </w:p>
          <w:p w14:paraId="52E471F6" w14:textId="2A10D171" w:rsidR="00A845E7" w:rsidRPr="000D4655" w:rsidRDefault="00A845E7" w:rsidP="00496B5F">
            <w:pPr>
              <w:spacing w:after="0" w:line="240" w:lineRule="auto"/>
              <w:jc w:val="center"/>
              <w:rPr>
                <w:rFonts w:ascii="Times New Roman" w:hAnsi="Times New Roman" w:cs="Times New Roman"/>
                <w:sz w:val="24"/>
                <w:szCs w:val="24"/>
                <w:lang w:val="ky-KG"/>
              </w:rPr>
            </w:pPr>
          </w:p>
        </w:tc>
      </w:tr>
      <w:tr w:rsidR="001433AC" w:rsidRPr="000D4655" w14:paraId="327A02CA" w14:textId="77777777" w:rsidTr="00F602CF">
        <w:tc>
          <w:tcPr>
            <w:tcW w:w="7366" w:type="dxa"/>
          </w:tcPr>
          <w:p w14:paraId="3E4614F8" w14:textId="77777777" w:rsidR="001433AC"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50. Кыргыз Республикасынын мамлекеттик сыйлыгына, ардак наамына талапкерди же мамлекеттик сыйлыкка көрсөтүлгөн көп балалуу эненин балдарын жазык жоопкерчилигине тартуу жөнүндө маалыматтар бар болсо жана соттун өкүмү жок болгон учурда жергиликтүү өз алдынча башкаруу органдарынын суроо-талабы боюнча ыйгарым укуктуу мамлекеттик органдар бул иш боюнча биротоло актыны берүүгө милдеттүү.</w:t>
            </w:r>
          </w:p>
          <w:p w14:paraId="14100EC1" w14:textId="77777777" w:rsidR="001433AC" w:rsidRPr="000D4655" w:rsidRDefault="001433AC" w:rsidP="00496B5F">
            <w:pPr>
              <w:pStyle w:val="tkTekst"/>
              <w:spacing w:after="0" w:line="240" w:lineRule="auto"/>
              <w:rPr>
                <w:rFonts w:ascii="Times New Roman" w:hAnsi="Times New Roman" w:cs="Times New Roman"/>
                <w:sz w:val="24"/>
                <w:szCs w:val="24"/>
                <w:lang w:val="ky-KG"/>
              </w:rPr>
            </w:pPr>
          </w:p>
        </w:tc>
        <w:tc>
          <w:tcPr>
            <w:tcW w:w="7201" w:type="dxa"/>
          </w:tcPr>
          <w:p w14:paraId="6EABF999" w14:textId="093181B9" w:rsidR="001433AC"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50. Кыргыз Республикасынын мамлекеттик сыйлыгына, ардак наамына талапкерди же мамлекеттик сыйлыкка көрсөтүлгөн көп балалуу эненин</w:t>
            </w:r>
            <w:r w:rsidR="00A845E7">
              <w:rPr>
                <w:rFonts w:ascii="Times New Roman" w:hAnsi="Times New Roman" w:cs="Times New Roman"/>
                <w:sz w:val="24"/>
                <w:szCs w:val="24"/>
                <w:lang w:val="ky-KG"/>
              </w:rPr>
              <w:t xml:space="preserve"> </w:t>
            </w:r>
            <w:r w:rsidR="00A845E7" w:rsidRPr="00A845E7">
              <w:rPr>
                <w:rFonts w:ascii="Times New Roman" w:hAnsi="Times New Roman" w:cs="Times New Roman"/>
                <w:b/>
                <w:bCs/>
                <w:sz w:val="24"/>
                <w:szCs w:val="24"/>
                <w:lang w:val="ky-KG"/>
              </w:rPr>
              <w:t>к</w:t>
            </w:r>
            <w:r w:rsidR="00A845E7" w:rsidRPr="00940DAD">
              <w:rPr>
                <w:rStyle w:val="y2iqfc"/>
                <w:rFonts w:ascii="Times New Roman" w:hAnsi="Times New Roman" w:cs="Times New Roman"/>
                <w:b/>
                <w:bCs/>
                <w:color w:val="202124"/>
                <w:sz w:val="24"/>
                <w:szCs w:val="24"/>
                <w:lang w:val="ky-KG"/>
              </w:rPr>
              <w:t xml:space="preserve">ылмыш-жаза </w:t>
            </w:r>
            <w:r w:rsidR="0051646A" w:rsidRPr="00671BB3">
              <w:rPr>
                <w:rStyle w:val="y2iqfc"/>
                <w:rFonts w:ascii="Times New Roman" w:hAnsi="Times New Roman" w:cs="Times New Roman"/>
                <w:b/>
                <w:bCs/>
                <w:color w:val="202124"/>
                <w:sz w:val="24"/>
                <w:szCs w:val="24"/>
                <w:lang w:val="ky-KG"/>
              </w:rPr>
              <w:t>жоопкерчилиг</w:t>
            </w:r>
            <w:r w:rsidR="0051646A">
              <w:rPr>
                <w:rStyle w:val="y2iqfc"/>
                <w:rFonts w:ascii="Times New Roman" w:hAnsi="Times New Roman" w:cs="Times New Roman"/>
                <w:b/>
                <w:bCs/>
                <w:color w:val="202124"/>
                <w:sz w:val="24"/>
                <w:szCs w:val="24"/>
                <w:lang w:val="ky-KG"/>
              </w:rPr>
              <w:t>и башталган</w:t>
            </w:r>
            <w:r w:rsidR="0051646A" w:rsidRPr="00671BB3">
              <w:rPr>
                <w:rStyle w:val="y2iqfc"/>
                <w:rFonts w:ascii="Times New Roman" w:hAnsi="Times New Roman" w:cs="Times New Roman"/>
                <w:b/>
                <w:bCs/>
                <w:color w:val="202124"/>
                <w:sz w:val="24"/>
                <w:szCs w:val="24"/>
                <w:lang w:val="ky-KG"/>
              </w:rPr>
              <w:t xml:space="preserve"> </w:t>
            </w:r>
            <w:r w:rsidR="00A845E7" w:rsidRPr="00940DAD">
              <w:rPr>
                <w:rStyle w:val="y2iqfc"/>
                <w:rFonts w:ascii="Times New Roman" w:hAnsi="Times New Roman" w:cs="Times New Roman"/>
                <w:b/>
                <w:bCs/>
                <w:color w:val="202124"/>
                <w:sz w:val="24"/>
                <w:szCs w:val="24"/>
                <w:lang w:val="ky-KG"/>
              </w:rPr>
              <w:t>курактагы</w:t>
            </w:r>
            <w:r w:rsidR="00A845E7">
              <w:rPr>
                <w:rStyle w:val="y2iqfc"/>
                <w:rFonts w:ascii="Times New Roman" w:hAnsi="Times New Roman" w:cs="Times New Roman"/>
                <w:b/>
                <w:bCs/>
                <w:color w:val="202124"/>
                <w:sz w:val="24"/>
                <w:szCs w:val="24"/>
                <w:lang w:val="ky-KG"/>
              </w:rPr>
              <w:t xml:space="preserve"> </w:t>
            </w:r>
            <w:r w:rsidR="00A845E7" w:rsidRPr="00940DAD">
              <w:rPr>
                <w:rStyle w:val="y2iqfc"/>
                <w:rFonts w:ascii="Times New Roman" w:hAnsi="Times New Roman" w:cs="Times New Roman"/>
                <w:b/>
                <w:bCs/>
                <w:color w:val="202124"/>
                <w:sz w:val="24"/>
                <w:szCs w:val="24"/>
                <w:lang w:val="ky-KG"/>
              </w:rPr>
              <w:t>(бойго жеткен балдард</w:t>
            </w:r>
            <w:r w:rsidR="00C224CB">
              <w:rPr>
                <w:rStyle w:val="y2iqfc"/>
                <w:rFonts w:ascii="Times New Roman" w:hAnsi="Times New Roman" w:cs="Times New Roman"/>
                <w:b/>
                <w:bCs/>
                <w:color w:val="202124"/>
                <w:sz w:val="24"/>
                <w:szCs w:val="24"/>
                <w:lang w:val="ky-KG"/>
              </w:rPr>
              <w:t>ы</w:t>
            </w:r>
            <w:r w:rsidR="00A845E7" w:rsidRPr="00940DAD">
              <w:rPr>
                <w:rStyle w:val="y2iqfc"/>
                <w:rFonts w:ascii="Times New Roman" w:hAnsi="Times New Roman" w:cs="Times New Roman"/>
                <w:b/>
                <w:bCs/>
                <w:color w:val="202124"/>
                <w:sz w:val="24"/>
                <w:szCs w:val="24"/>
                <w:lang w:val="ky-KG"/>
              </w:rPr>
              <w:t xml:space="preserve"> </w:t>
            </w:r>
            <w:r w:rsidR="00C224CB">
              <w:rPr>
                <w:rStyle w:val="y2iqfc"/>
                <w:rFonts w:ascii="Times New Roman" w:hAnsi="Times New Roman" w:cs="Times New Roman"/>
                <w:b/>
                <w:bCs/>
                <w:color w:val="202124"/>
                <w:sz w:val="24"/>
                <w:szCs w:val="24"/>
                <w:lang w:val="ky-KG"/>
              </w:rPr>
              <w:t>кошпогондо</w:t>
            </w:r>
            <w:r w:rsidR="00A845E7" w:rsidRPr="00940DAD">
              <w:rPr>
                <w:rStyle w:val="y2iqfc"/>
                <w:rFonts w:ascii="Times New Roman" w:hAnsi="Times New Roman" w:cs="Times New Roman"/>
                <w:b/>
                <w:bCs/>
                <w:color w:val="202124"/>
                <w:sz w:val="24"/>
                <w:szCs w:val="24"/>
                <w:lang w:val="ky-KG"/>
              </w:rPr>
              <w:t>)</w:t>
            </w:r>
            <w:r w:rsidR="00A845E7" w:rsidRPr="00496B5F">
              <w:rPr>
                <w:rFonts w:ascii="Times New Roman" w:hAnsi="Times New Roman" w:cs="Times New Roman"/>
                <w:sz w:val="24"/>
                <w:szCs w:val="24"/>
                <w:lang w:val="ky-KG"/>
              </w:rPr>
              <w:t xml:space="preserve"> </w:t>
            </w:r>
            <w:r w:rsidRPr="00496B5F">
              <w:rPr>
                <w:rFonts w:ascii="Times New Roman" w:hAnsi="Times New Roman" w:cs="Times New Roman"/>
                <w:sz w:val="24"/>
                <w:szCs w:val="24"/>
                <w:lang w:val="ky-KG"/>
              </w:rPr>
              <w:t xml:space="preserve"> балдарын жазык жоопкерчилигине тартуу жөнүндө маалыматтар бар болсо жана соттун өкүмү жок болгон учурда жергиликтүү өз алдынча башкаруу органдарынын суроо-талабы боюнча ыйгарым укуктуу </w:t>
            </w:r>
            <w:r w:rsidRPr="00496B5F">
              <w:rPr>
                <w:rFonts w:ascii="Times New Roman" w:hAnsi="Times New Roman" w:cs="Times New Roman"/>
                <w:sz w:val="24"/>
                <w:szCs w:val="24"/>
                <w:lang w:val="ky-KG"/>
              </w:rPr>
              <w:lastRenderedPageBreak/>
              <w:t>мамлекеттик органдар бул иш боюнча биротоло актыны берүүгө милдеттүү.</w:t>
            </w:r>
          </w:p>
          <w:p w14:paraId="4712ACBF" w14:textId="77777777" w:rsidR="001433AC" w:rsidRPr="000D4655" w:rsidRDefault="001433AC" w:rsidP="00496B5F">
            <w:pPr>
              <w:pStyle w:val="tkTekst"/>
              <w:spacing w:after="0" w:line="240" w:lineRule="auto"/>
              <w:rPr>
                <w:rFonts w:ascii="Times New Roman" w:hAnsi="Times New Roman" w:cs="Times New Roman"/>
                <w:sz w:val="24"/>
                <w:szCs w:val="24"/>
                <w:lang w:val="ky-KG"/>
              </w:rPr>
            </w:pPr>
          </w:p>
        </w:tc>
      </w:tr>
      <w:tr w:rsidR="001433AC" w:rsidRPr="000D4655" w14:paraId="4013E1C4" w14:textId="77777777" w:rsidTr="00F602CF">
        <w:tc>
          <w:tcPr>
            <w:tcW w:w="7366" w:type="dxa"/>
          </w:tcPr>
          <w:p w14:paraId="002BDFFE" w14:textId="77777777" w:rsidR="001433AC"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lastRenderedPageBreak/>
              <w:t>51. Балдарынын бар экендигин жана соттуулугунун жок экендигин тастыктаган маалымкаттар бир жыл бою жарактуу.</w:t>
            </w:r>
          </w:p>
          <w:p w14:paraId="45E70A6F" w14:textId="77777777" w:rsidR="001433AC" w:rsidRPr="000D4655" w:rsidRDefault="001433AC" w:rsidP="00496B5F">
            <w:pPr>
              <w:pStyle w:val="tkTekst"/>
              <w:spacing w:after="0" w:line="240" w:lineRule="auto"/>
              <w:rPr>
                <w:rFonts w:ascii="Times New Roman" w:hAnsi="Times New Roman" w:cs="Times New Roman"/>
                <w:sz w:val="24"/>
                <w:szCs w:val="24"/>
                <w:lang w:val="ky-KG"/>
              </w:rPr>
            </w:pPr>
          </w:p>
        </w:tc>
        <w:tc>
          <w:tcPr>
            <w:tcW w:w="7201" w:type="dxa"/>
          </w:tcPr>
          <w:p w14:paraId="64E98CF2" w14:textId="4CDDB3C4" w:rsidR="001433AC" w:rsidRDefault="001433AC" w:rsidP="009474D7">
            <w:pPr>
              <w:pStyle w:val="tkTekst"/>
              <w:spacing w:after="0" w:line="240" w:lineRule="auto"/>
              <w:rPr>
                <w:rFonts w:ascii="Times New Roman" w:hAnsi="Times New Roman" w:cs="Times New Roman"/>
                <w:sz w:val="24"/>
                <w:szCs w:val="24"/>
                <w:lang w:val="ky-KG"/>
              </w:rPr>
            </w:pPr>
            <w:r w:rsidRPr="009474D7">
              <w:rPr>
                <w:rFonts w:ascii="Times New Roman" w:hAnsi="Times New Roman" w:cs="Times New Roman"/>
                <w:sz w:val="24"/>
                <w:szCs w:val="24"/>
                <w:lang w:val="ky-KG"/>
              </w:rPr>
              <w:t xml:space="preserve">51. Балдарынын бар экендигин жана </w:t>
            </w:r>
            <w:r w:rsidR="009474D7" w:rsidRPr="009474D7">
              <w:rPr>
                <w:rStyle w:val="y2iqfc"/>
                <w:rFonts w:ascii="Times New Roman" w:hAnsi="Times New Roman" w:cs="Times New Roman"/>
                <w:b/>
                <w:bCs/>
                <w:color w:val="202124"/>
                <w:sz w:val="24"/>
                <w:szCs w:val="24"/>
                <w:lang w:val="ky-KG"/>
              </w:rPr>
              <w:t xml:space="preserve">кылмыш-жаза </w:t>
            </w:r>
            <w:r w:rsidR="001176EB" w:rsidRPr="00671BB3">
              <w:rPr>
                <w:rStyle w:val="y2iqfc"/>
                <w:rFonts w:ascii="Times New Roman" w:hAnsi="Times New Roman" w:cs="Times New Roman"/>
                <w:b/>
                <w:bCs/>
                <w:color w:val="202124"/>
                <w:sz w:val="24"/>
                <w:szCs w:val="24"/>
                <w:lang w:val="ky-KG"/>
              </w:rPr>
              <w:t>жоопкерчилиг</w:t>
            </w:r>
            <w:r w:rsidR="001176EB">
              <w:rPr>
                <w:rStyle w:val="y2iqfc"/>
                <w:rFonts w:ascii="Times New Roman" w:hAnsi="Times New Roman" w:cs="Times New Roman"/>
                <w:b/>
                <w:bCs/>
                <w:color w:val="202124"/>
                <w:sz w:val="24"/>
                <w:szCs w:val="24"/>
                <w:lang w:val="ky-KG"/>
              </w:rPr>
              <w:t>и башталган</w:t>
            </w:r>
            <w:r w:rsidR="009474D7" w:rsidRPr="009474D7">
              <w:rPr>
                <w:rStyle w:val="y2iqfc"/>
                <w:rFonts w:ascii="Times New Roman" w:hAnsi="Times New Roman" w:cs="Times New Roman"/>
                <w:b/>
                <w:bCs/>
                <w:color w:val="202124"/>
                <w:sz w:val="24"/>
                <w:szCs w:val="24"/>
                <w:lang w:val="ky-KG"/>
              </w:rPr>
              <w:t xml:space="preserve"> курактагы (бойго жеткен балдарды кошпогондо) балдардын</w:t>
            </w:r>
            <w:r w:rsidR="009474D7" w:rsidRPr="009474D7">
              <w:rPr>
                <w:rStyle w:val="y2iqfc"/>
                <w:rFonts w:ascii="Times New Roman" w:hAnsi="Times New Roman" w:cs="Times New Roman"/>
                <w:color w:val="202124"/>
                <w:sz w:val="24"/>
                <w:szCs w:val="24"/>
                <w:lang w:val="ky-KG"/>
              </w:rPr>
              <w:t xml:space="preserve"> </w:t>
            </w:r>
            <w:r w:rsidRPr="009474D7">
              <w:rPr>
                <w:rFonts w:ascii="Times New Roman" w:hAnsi="Times New Roman" w:cs="Times New Roman"/>
                <w:sz w:val="24"/>
                <w:szCs w:val="24"/>
                <w:lang w:val="ky-KG"/>
              </w:rPr>
              <w:t>соттуулугунун жок экендигин тастыктаган маалымкаттар бир жыл бою жарактуу.</w:t>
            </w:r>
          </w:p>
          <w:p w14:paraId="4B881ED6" w14:textId="28B5E39B" w:rsidR="009474D7" w:rsidRPr="000D4655" w:rsidRDefault="009474D7" w:rsidP="009474D7">
            <w:pPr>
              <w:pStyle w:val="tkTekst"/>
              <w:spacing w:after="0" w:line="240" w:lineRule="auto"/>
              <w:rPr>
                <w:rFonts w:ascii="Times New Roman" w:hAnsi="Times New Roman" w:cs="Times New Roman"/>
                <w:sz w:val="24"/>
                <w:szCs w:val="24"/>
                <w:lang w:val="ky-KG"/>
              </w:rPr>
            </w:pPr>
          </w:p>
        </w:tc>
      </w:tr>
      <w:tr w:rsidR="001433AC" w:rsidRPr="000D4655" w14:paraId="1C2CDBBD" w14:textId="77777777" w:rsidTr="00F602CF">
        <w:tc>
          <w:tcPr>
            <w:tcW w:w="7366" w:type="dxa"/>
          </w:tcPr>
          <w:p w14:paraId="07937633" w14:textId="77777777" w:rsidR="001433AC" w:rsidRPr="000D4655"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52. Кыргыз Республикасынын чегинен тышкары жашаган балдарга алар жашаган өлкөнүн компетенттүү органдары тарабынан берилген жашаган жана/же иштеген, окуган жеринен, аскердик бөлүктөн маалымкат, жашаган өлкөнүн жана Кыргыз Республикасынын компетенттүү органдары берген соттуулугу жок экендиги тууралуу маалымкат берилиши керек.</w:t>
            </w:r>
          </w:p>
          <w:p w14:paraId="147F6750" w14:textId="77777777" w:rsidR="001433AC" w:rsidRPr="000D4655" w:rsidRDefault="001433AC" w:rsidP="00496B5F">
            <w:pPr>
              <w:pStyle w:val="tkTekst"/>
              <w:spacing w:after="0" w:line="240" w:lineRule="auto"/>
              <w:rPr>
                <w:rFonts w:ascii="Times New Roman" w:hAnsi="Times New Roman" w:cs="Times New Roman"/>
                <w:sz w:val="24"/>
                <w:szCs w:val="24"/>
                <w:lang w:val="ky-KG"/>
              </w:rPr>
            </w:pPr>
          </w:p>
        </w:tc>
        <w:tc>
          <w:tcPr>
            <w:tcW w:w="7201" w:type="dxa"/>
          </w:tcPr>
          <w:p w14:paraId="7C9CD5F5" w14:textId="5002CF77" w:rsidR="001433AC" w:rsidRDefault="001433AC" w:rsidP="00496B5F">
            <w:pPr>
              <w:pStyle w:val="tkTekst"/>
              <w:spacing w:after="0" w:line="240" w:lineRule="auto"/>
              <w:rPr>
                <w:rFonts w:ascii="Times New Roman" w:hAnsi="Times New Roman" w:cs="Times New Roman"/>
                <w:sz w:val="24"/>
                <w:szCs w:val="24"/>
                <w:lang w:val="ky-KG"/>
              </w:rPr>
            </w:pPr>
            <w:r w:rsidRPr="00496B5F">
              <w:rPr>
                <w:rFonts w:ascii="Times New Roman" w:hAnsi="Times New Roman" w:cs="Times New Roman"/>
                <w:sz w:val="24"/>
                <w:szCs w:val="24"/>
                <w:lang w:val="ky-KG"/>
              </w:rPr>
              <w:t xml:space="preserve">52. Кыргыз Республикасынын чегинен тышкары жашаган балдарга алар жашаган өлкөнүн компетенттүү органдары тарабынан берилген жашаган жана/же иштеген, окуган жеринен, аскердик бөлүктөн маалымкат, жашаган өлкөнүн жана Кыргыз Республикасынын компетенттүү органдары берген </w:t>
            </w:r>
            <w:r w:rsidR="009474D7" w:rsidRPr="009474D7">
              <w:rPr>
                <w:rStyle w:val="y2iqfc"/>
                <w:rFonts w:ascii="Times New Roman" w:hAnsi="Times New Roman" w:cs="Times New Roman"/>
                <w:b/>
                <w:bCs/>
                <w:color w:val="202124"/>
                <w:sz w:val="24"/>
                <w:szCs w:val="24"/>
                <w:lang w:val="ky-KG"/>
              </w:rPr>
              <w:t xml:space="preserve">кылмыш-жаза </w:t>
            </w:r>
            <w:r w:rsidR="001176EB" w:rsidRPr="00671BB3">
              <w:rPr>
                <w:rStyle w:val="y2iqfc"/>
                <w:rFonts w:ascii="Times New Roman" w:hAnsi="Times New Roman" w:cs="Times New Roman"/>
                <w:b/>
                <w:bCs/>
                <w:color w:val="202124"/>
                <w:sz w:val="24"/>
                <w:szCs w:val="24"/>
                <w:lang w:val="ky-KG"/>
              </w:rPr>
              <w:t>жоопкерчилиг</w:t>
            </w:r>
            <w:r w:rsidR="001176EB">
              <w:rPr>
                <w:rStyle w:val="y2iqfc"/>
                <w:rFonts w:ascii="Times New Roman" w:hAnsi="Times New Roman" w:cs="Times New Roman"/>
                <w:b/>
                <w:bCs/>
                <w:color w:val="202124"/>
                <w:sz w:val="24"/>
                <w:szCs w:val="24"/>
                <w:lang w:val="ky-KG"/>
              </w:rPr>
              <w:t>и башталган</w:t>
            </w:r>
            <w:r w:rsidR="001176EB" w:rsidRPr="00671BB3">
              <w:rPr>
                <w:rStyle w:val="y2iqfc"/>
                <w:rFonts w:ascii="Times New Roman" w:hAnsi="Times New Roman" w:cs="Times New Roman"/>
                <w:b/>
                <w:bCs/>
                <w:color w:val="202124"/>
                <w:sz w:val="24"/>
                <w:szCs w:val="24"/>
                <w:lang w:val="ky-KG"/>
              </w:rPr>
              <w:t xml:space="preserve"> </w:t>
            </w:r>
            <w:r w:rsidR="009474D7" w:rsidRPr="009474D7">
              <w:rPr>
                <w:rStyle w:val="y2iqfc"/>
                <w:rFonts w:ascii="Times New Roman" w:hAnsi="Times New Roman" w:cs="Times New Roman"/>
                <w:b/>
                <w:bCs/>
                <w:color w:val="202124"/>
                <w:sz w:val="24"/>
                <w:szCs w:val="24"/>
                <w:lang w:val="ky-KG"/>
              </w:rPr>
              <w:t>курактагы (бойго жеткен балдарды кошпогондо) балдардын</w:t>
            </w:r>
            <w:r w:rsidR="009474D7" w:rsidRPr="00496B5F">
              <w:rPr>
                <w:rFonts w:ascii="Times New Roman" w:hAnsi="Times New Roman" w:cs="Times New Roman"/>
                <w:sz w:val="24"/>
                <w:szCs w:val="24"/>
                <w:lang w:val="ky-KG"/>
              </w:rPr>
              <w:t xml:space="preserve"> </w:t>
            </w:r>
            <w:r w:rsidRPr="00496B5F">
              <w:rPr>
                <w:rFonts w:ascii="Times New Roman" w:hAnsi="Times New Roman" w:cs="Times New Roman"/>
                <w:sz w:val="24"/>
                <w:szCs w:val="24"/>
                <w:lang w:val="ky-KG"/>
              </w:rPr>
              <w:t>соттуулугу жок экендиги тууралуу маалымкат берилиши керек.</w:t>
            </w:r>
          </w:p>
          <w:p w14:paraId="76AB140B" w14:textId="77777777" w:rsidR="001433AC" w:rsidRPr="000D4655" w:rsidRDefault="001433AC" w:rsidP="00496B5F">
            <w:pPr>
              <w:pStyle w:val="tkTekst"/>
              <w:spacing w:after="0" w:line="240" w:lineRule="auto"/>
              <w:rPr>
                <w:rFonts w:ascii="Times New Roman" w:hAnsi="Times New Roman" w:cs="Times New Roman"/>
                <w:sz w:val="24"/>
                <w:szCs w:val="24"/>
                <w:lang w:val="ky-KG"/>
              </w:rPr>
            </w:pPr>
          </w:p>
        </w:tc>
      </w:tr>
    </w:tbl>
    <w:p w14:paraId="31D06C00" w14:textId="77777777" w:rsidR="00874DCB" w:rsidRPr="000D4655" w:rsidRDefault="00874DCB">
      <w:pPr>
        <w:rPr>
          <w:lang w:val="ky-KG"/>
        </w:rPr>
      </w:pPr>
    </w:p>
    <w:sectPr w:rsidR="00874DCB" w:rsidRPr="000D4655" w:rsidSect="009A6A76">
      <w:footerReference w:type="default" r:id="rId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0994" w14:textId="77777777" w:rsidR="0044667A" w:rsidRDefault="0044667A" w:rsidP="00643E75">
      <w:pPr>
        <w:spacing w:after="0" w:line="240" w:lineRule="auto"/>
      </w:pPr>
      <w:r>
        <w:separator/>
      </w:r>
    </w:p>
  </w:endnote>
  <w:endnote w:type="continuationSeparator" w:id="0">
    <w:p w14:paraId="3F671822" w14:textId="77777777" w:rsidR="0044667A" w:rsidRDefault="0044667A" w:rsidP="0064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03586088"/>
      <w:docPartObj>
        <w:docPartGallery w:val="Page Numbers (Bottom of Page)"/>
        <w:docPartUnique/>
      </w:docPartObj>
    </w:sdtPr>
    <w:sdtContent>
      <w:p w14:paraId="02E02C68" w14:textId="77777777" w:rsidR="00643E75" w:rsidRPr="00983693" w:rsidRDefault="00643E75" w:rsidP="00643E75">
        <w:pPr>
          <w:pStyle w:val="a6"/>
          <w:jc w:val="right"/>
          <w:rPr>
            <w:rFonts w:ascii="Times New Roman" w:hAnsi="Times New Roman" w:cs="Times New Roman"/>
            <w:sz w:val="24"/>
            <w:szCs w:val="24"/>
            <w:lang w:val="ky-KG"/>
          </w:rPr>
        </w:pPr>
      </w:p>
      <w:p w14:paraId="6D143572" w14:textId="77777777" w:rsidR="00643E75" w:rsidRPr="00983693" w:rsidRDefault="00643E75" w:rsidP="00643E75">
        <w:pPr>
          <w:pStyle w:val="a6"/>
          <w:jc w:val="right"/>
          <w:rPr>
            <w:rFonts w:ascii="Times New Roman" w:hAnsi="Times New Roman" w:cs="Times New Roman"/>
            <w:sz w:val="24"/>
            <w:szCs w:val="24"/>
            <w:lang w:val="ky-KG"/>
          </w:rPr>
        </w:pPr>
        <w:r w:rsidRPr="00983693">
          <w:rPr>
            <w:rFonts w:ascii="Times New Roman" w:hAnsi="Times New Roman" w:cs="Times New Roman"/>
            <w:sz w:val="24"/>
            <w:szCs w:val="24"/>
            <w:lang w:val="ky-KG"/>
          </w:rPr>
          <w:tab/>
          <w:t>Министр</w:t>
        </w:r>
        <w:r>
          <w:rPr>
            <w:rFonts w:ascii="Times New Roman" w:hAnsi="Times New Roman" w:cs="Times New Roman"/>
            <w:sz w:val="24"/>
            <w:szCs w:val="24"/>
            <w:lang w:val="ky-KG"/>
          </w:rPr>
          <w:t>дин у.м.а.</w:t>
        </w:r>
        <w:r w:rsidRPr="00983693">
          <w:rPr>
            <w:rFonts w:ascii="Times New Roman" w:hAnsi="Times New Roman" w:cs="Times New Roman"/>
            <w:sz w:val="24"/>
            <w:szCs w:val="24"/>
            <w:lang w:val="ky-KG"/>
          </w:rPr>
          <w:t xml:space="preserve"> _______________________</w:t>
        </w:r>
        <w:r>
          <w:rPr>
            <w:rFonts w:ascii="Times New Roman" w:hAnsi="Times New Roman" w:cs="Times New Roman"/>
            <w:sz w:val="24"/>
            <w:szCs w:val="24"/>
            <w:lang w:val="ky-KG"/>
          </w:rPr>
          <w:t>Н.С</w:t>
        </w:r>
        <w:r w:rsidRPr="00983693">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983693">
          <w:rPr>
            <w:rFonts w:ascii="Times New Roman" w:hAnsi="Times New Roman" w:cs="Times New Roman"/>
            <w:sz w:val="24"/>
            <w:szCs w:val="24"/>
            <w:lang w:val="ky-KG"/>
          </w:rPr>
          <w:t xml:space="preserve">Базарбаев  </w:t>
        </w:r>
        <w:r w:rsidRPr="00983693">
          <w:rPr>
            <w:rFonts w:ascii="Times New Roman" w:hAnsi="Times New Roman" w:cs="Times New Roman"/>
            <w:sz w:val="24"/>
            <w:szCs w:val="24"/>
          </w:rPr>
          <w:t>2022</w:t>
        </w:r>
        <w:r>
          <w:rPr>
            <w:rFonts w:ascii="Times New Roman" w:hAnsi="Times New Roman" w:cs="Times New Roman"/>
            <w:sz w:val="24"/>
            <w:szCs w:val="24"/>
            <w:lang w:val="ky-KG"/>
          </w:rPr>
          <w:t>-ж</w:t>
        </w:r>
        <w:r w:rsidRPr="00983693">
          <w:rPr>
            <w:rFonts w:ascii="Times New Roman" w:hAnsi="Times New Roman" w:cs="Times New Roman"/>
            <w:sz w:val="24"/>
            <w:szCs w:val="24"/>
          </w:rPr>
          <w:t>.</w:t>
        </w:r>
        <w:r>
          <w:rPr>
            <w:rFonts w:ascii="Times New Roman" w:hAnsi="Times New Roman" w:cs="Times New Roman"/>
            <w:sz w:val="24"/>
            <w:szCs w:val="24"/>
            <w:lang w:val="ky-KG"/>
          </w:rPr>
          <w:t xml:space="preserve"> “____”- ноябрь</w:t>
        </w:r>
      </w:p>
    </w:sdtContent>
  </w:sdt>
  <w:p w14:paraId="3B5341F0" w14:textId="77777777" w:rsidR="00643E75" w:rsidRPr="00436BE4" w:rsidRDefault="00643E75" w:rsidP="00643E75">
    <w:pPr>
      <w:pStyle w:val="a6"/>
      <w:rPr>
        <w:lang w:val="ky-KG"/>
      </w:rPr>
    </w:pPr>
  </w:p>
  <w:p w14:paraId="496B2C15" w14:textId="77777777" w:rsidR="00643E75" w:rsidRDefault="00643E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A9E8" w14:textId="77777777" w:rsidR="0044667A" w:rsidRDefault="0044667A" w:rsidP="00643E75">
      <w:pPr>
        <w:spacing w:after="0" w:line="240" w:lineRule="auto"/>
      </w:pPr>
      <w:r>
        <w:separator/>
      </w:r>
    </w:p>
  </w:footnote>
  <w:footnote w:type="continuationSeparator" w:id="0">
    <w:p w14:paraId="0ED90719" w14:textId="77777777" w:rsidR="0044667A" w:rsidRDefault="0044667A" w:rsidP="00643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76"/>
    <w:rsid w:val="000D4655"/>
    <w:rsid w:val="001176EB"/>
    <w:rsid w:val="001229E4"/>
    <w:rsid w:val="001433AC"/>
    <w:rsid w:val="00347A95"/>
    <w:rsid w:val="0044667A"/>
    <w:rsid w:val="00496B5F"/>
    <w:rsid w:val="0051646A"/>
    <w:rsid w:val="005D267C"/>
    <w:rsid w:val="00643E75"/>
    <w:rsid w:val="00671BB3"/>
    <w:rsid w:val="007279D2"/>
    <w:rsid w:val="00786685"/>
    <w:rsid w:val="007F0009"/>
    <w:rsid w:val="007F14D9"/>
    <w:rsid w:val="008367A4"/>
    <w:rsid w:val="00874DCB"/>
    <w:rsid w:val="008B7079"/>
    <w:rsid w:val="008F1216"/>
    <w:rsid w:val="00940DAD"/>
    <w:rsid w:val="009474D7"/>
    <w:rsid w:val="009A6A76"/>
    <w:rsid w:val="009B0F25"/>
    <w:rsid w:val="00A64052"/>
    <w:rsid w:val="00A845E7"/>
    <w:rsid w:val="00AC6C1E"/>
    <w:rsid w:val="00BC2E10"/>
    <w:rsid w:val="00BC4D79"/>
    <w:rsid w:val="00C224CB"/>
    <w:rsid w:val="00E8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F1E"/>
  <w15:chartTrackingRefBased/>
  <w15:docId w15:val="{21F14B57-4162-4AE1-9DF9-B4E34BC4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A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Nazvanie">
    <w:name w:val="_Название (tkNazvanie)"/>
    <w:basedOn w:val="a"/>
    <w:rsid w:val="009A6A76"/>
    <w:pPr>
      <w:spacing w:before="400" w:after="400"/>
      <w:ind w:left="1134" w:right="1134"/>
      <w:jc w:val="center"/>
    </w:pPr>
    <w:rPr>
      <w:rFonts w:ascii="Arial" w:eastAsia="Times New Roman" w:hAnsi="Arial" w:cs="Arial"/>
      <w:b/>
      <w:bCs/>
      <w:sz w:val="24"/>
      <w:szCs w:val="24"/>
      <w:lang w:eastAsia="ru-RU"/>
    </w:rPr>
  </w:style>
  <w:style w:type="paragraph" w:styleId="HTML">
    <w:name w:val="HTML Preformatted"/>
    <w:basedOn w:val="a"/>
    <w:link w:val="HTML0"/>
    <w:uiPriority w:val="99"/>
    <w:semiHidden/>
    <w:unhideWhenUsed/>
    <w:rsid w:val="00A6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4052"/>
    <w:rPr>
      <w:rFonts w:ascii="Courier New" w:eastAsia="Times New Roman" w:hAnsi="Courier New" w:cs="Courier New"/>
      <w:sz w:val="20"/>
      <w:szCs w:val="20"/>
      <w:lang w:eastAsia="ru-RU"/>
    </w:rPr>
  </w:style>
  <w:style w:type="character" w:customStyle="1" w:styleId="y2iqfc">
    <w:name w:val="y2iqfc"/>
    <w:basedOn w:val="a0"/>
    <w:rsid w:val="00A64052"/>
  </w:style>
  <w:style w:type="paragraph" w:customStyle="1" w:styleId="tkZagolovok2">
    <w:name w:val="_Заголовок Раздел (tkZagolovok2)"/>
    <w:basedOn w:val="a"/>
    <w:rsid w:val="001433AC"/>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1433AC"/>
    <w:pPr>
      <w:spacing w:after="60"/>
      <w:ind w:firstLine="567"/>
      <w:jc w:val="both"/>
    </w:pPr>
    <w:rPr>
      <w:rFonts w:ascii="Arial" w:eastAsia="Times New Roman" w:hAnsi="Arial" w:cs="Arial"/>
      <w:sz w:val="20"/>
      <w:szCs w:val="20"/>
      <w:lang w:eastAsia="ru-RU"/>
    </w:rPr>
  </w:style>
  <w:style w:type="paragraph" w:styleId="a4">
    <w:name w:val="header"/>
    <w:basedOn w:val="a"/>
    <w:link w:val="a5"/>
    <w:uiPriority w:val="99"/>
    <w:unhideWhenUsed/>
    <w:rsid w:val="00643E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E75"/>
  </w:style>
  <w:style w:type="paragraph" w:styleId="a6">
    <w:name w:val="footer"/>
    <w:basedOn w:val="a"/>
    <w:link w:val="a7"/>
    <w:uiPriority w:val="99"/>
    <w:unhideWhenUsed/>
    <w:rsid w:val="00643E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984">
      <w:bodyDiv w:val="1"/>
      <w:marLeft w:val="0"/>
      <w:marRight w:val="0"/>
      <w:marTop w:val="0"/>
      <w:marBottom w:val="0"/>
      <w:divBdr>
        <w:top w:val="none" w:sz="0" w:space="0" w:color="auto"/>
        <w:left w:val="none" w:sz="0" w:space="0" w:color="auto"/>
        <w:bottom w:val="none" w:sz="0" w:space="0" w:color="auto"/>
        <w:right w:val="none" w:sz="0" w:space="0" w:color="auto"/>
      </w:divBdr>
    </w:div>
    <w:div w:id="388960813">
      <w:bodyDiv w:val="1"/>
      <w:marLeft w:val="0"/>
      <w:marRight w:val="0"/>
      <w:marTop w:val="0"/>
      <w:marBottom w:val="0"/>
      <w:divBdr>
        <w:top w:val="none" w:sz="0" w:space="0" w:color="auto"/>
        <w:left w:val="none" w:sz="0" w:space="0" w:color="auto"/>
        <w:bottom w:val="none" w:sz="0" w:space="0" w:color="auto"/>
        <w:right w:val="none" w:sz="0" w:space="0" w:color="auto"/>
      </w:divBdr>
    </w:div>
    <w:div w:id="396517714">
      <w:bodyDiv w:val="1"/>
      <w:marLeft w:val="0"/>
      <w:marRight w:val="0"/>
      <w:marTop w:val="0"/>
      <w:marBottom w:val="0"/>
      <w:divBdr>
        <w:top w:val="none" w:sz="0" w:space="0" w:color="auto"/>
        <w:left w:val="none" w:sz="0" w:space="0" w:color="auto"/>
        <w:bottom w:val="none" w:sz="0" w:space="0" w:color="auto"/>
        <w:right w:val="none" w:sz="0" w:space="0" w:color="auto"/>
      </w:divBdr>
    </w:div>
    <w:div w:id="620916097">
      <w:bodyDiv w:val="1"/>
      <w:marLeft w:val="0"/>
      <w:marRight w:val="0"/>
      <w:marTop w:val="0"/>
      <w:marBottom w:val="0"/>
      <w:divBdr>
        <w:top w:val="none" w:sz="0" w:space="0" w:color="auto"/>
        <w:left w:val="none" w:sz="0" w:space="0" w:color="auto"/>
        <w:bottom w:val="none" w:sz="0" w:space="0" w:color="auto"/>
        <w:right w:val="none" w:sz="0" w:space="0" w:color="auto"/>
      </w:divBdr>
    </w:div>
    <w:div w:id="644167534">
      <w:bodyDiv w:val="1"/>
      <w:marLeft w:val="0"/>
      <w:marRight w:val="0"/>
      <w:marTop w:val="0"/>
      <w:marBottom w:val="0"/>
      <w:divBdr>
        <w:top w:val="none" w:sz="0" w:space="0" w:color="auto"/>
        <w:left w:val="none" w:sz="0" w:space="0" w:color="auto"/>
        <w:bottom w:val="none" w:sz="0" w:space="0" w:color="auto"/>
        <w:right w:val="none" w:sz="0" w:space="0" w:color="auto"/>
      </w:divBdr>
    </w:div>
    <w:div w:id="646710989">
      <w:bodyDiv w:val="1"/>
      <w:marLeft w:val="0"/>
      <w:marRight w:val="0"/>
      <w:marTop w:val="0"/>
      <w:marBottom w:val="0"/>
      <w:divBdr>
        <w:top w:val="none" w:sz="0" w:space="0" w:color="auto"/>
        <w:left w:val="none" w:sz="0" w:space="0" w:color="auto"/>
        <w:bottom w:val="none" w:sz="0" w:space="0" w:color="auto"/>
        <w:right w:val="none" w:sz="0" w:space="0" w:color="auto"/>
      </w:divBdr>
    </w:div>
    <w:div w:id="741879552">
      <w:bodyDiv w:val="1"/>
      <w:marLeft w:val="0"/>
      <w:marRight w:val="0"/>
      <w:marTop w:val="0"/>
      <w:marBottom w:val="0"/>
      <w:divBdr>
        <w:top w:val="none" w:sz="0" w:space="0" w:color="auto"/>
        <w:left w:val="none" w:sz="0" w:space="0" w:color="auto"/>
        <w:bottom w:val="none" w:sz="0" w:space="0" w:color="auto"/>
        <w:right w:val="none" w:sz="0" w:space="0" w:color="auto"/>
      </w:divBdr>
    </w:div>
    <w:div w:id="753939337">
      <w:bodyDiv w:val="1"/>
      <w:marLeft w:val="0"/>
      <w:marRight w:val="0"/>
      <w:marTop w:val="0"/>
      <w:marBottom w:val="0"/>
      <w:divBdr>
        <w:top w:val="none" w:sz="0" w:space="0" w:color="auto"/>
        <w:left w:val="none" w:sz="0" w:space="0" w:color="auto"/>
        <w:bottom w:val="none" w:sz="0" w:space="0" w:color="auto"/>
        <w:right w:val="none" w:sz="0" w:space="0" w:color="auto"/>
      </w:divBdr>
    </w:div>
    <w:div w:id="775252489">
      <w:bodyDiv w:val="1"/>
      <w:marLeft w:val="0"/>
      <w:marRight w:val="0"/>
      <w:marTop w:val="0"/>
      <w:marBottom w:val="0"/>
      <w:divBdr>
        <w:top w:val="none" w:sz="0" w:space="0" w:color="auto"/>
        <w:left w:val="none" w:sz="0" w:space="0" w:color="auto"/>
        <w:bottom w:val="none" w:sz="0" w:space="0" w:color="auto"/>
        <w:right w:val="none" w:sz="0" w:space="0" w:color="auto"/>
      </w:divBdr>
    </w:div>
    <w:div w:id="1244993477">
      <w:bodyDiv w:val="1"/>
      <w:marLeft w:val="0"/>
      <w:marRight w:val="0"/>
      <w:marTop w:val="0"/>
      <w:marBottom w:val="0"/>
      <w:divBdr>
        <w:top w:val="none" w:sz="0" w:space="0" w:color="auto"/>
        <w:left w:val="none" w:sz="0" w:space="0" w:color="auto"/>
        <w:bottom w:val="none" w:sz="0" w:space="0" w:color="auto"/>
        <w:right w:val="none" w:sz="0" w:space="0" w:color="auto"/>
      </w:divBdr>
    </w:div>
    <w:div w:id="1254511209">
      <w:bodyDiv w:val="1"/>
      <w:marLeft w:val="0"/>
      <w:marRight w:val="0"/>
      <w:marTop w:val="0"/>
      <w:marBottom w:val="0"/>
      <w:divBdr>
        <w:top w:val="none" w:sz="0" w:space="0" w:color="auto"/>
        <w:left w:val="none" w:sz="0" w:space="0" w:color="auto"/>
        <w:bottom w:val="none" w:sz="0" w:space="0" w:color="auto"/>
        <w:right w:val="none" w:sz="0" w:space="0" w:color="auto"/>
      </w:divBdr>
    </w:div>
    <w:div w:id="1264722986">
      <w:bodyDiv w:val="1"/>
      <w:marLeft w:val="0"/>
      <w:marRight w:val="0"/>
      <w:marTop w:val="0"/>
      <w:marBottom w:val="0"/>
      <w:divBdr>
        <w:top w:val="none" w:sz="0" w:space="0" w:color="auto"/>
        <w:left w:val="none" w:sz="0" w:space="0" w:color="auto"/>
        <w:bottom w:val="none" w:sz="0" w:space="0" w:color="auto"/>
        <w:right w:val="none" w:sz="0" w:space="0" w:color="auto"/>
      </w:divBdr>
    </w:div>
    <w:div w:id="1281450168">
      <w:bodyDiv w:val="1"/>
      <w:marLeft w:val="0"/>
      <w:marRight w:val="0"/>
      <w:marTop w:val="0"/>
      <w:marBottom w:val="0"/>
      <w:divBdr>
        <w:top w:val="none" w:sz="0" w:space="0" w:color="auto"/>
        <w:left w:val="none" w:sz="0" w:space="0" w:color="auto"/>
        <w:bottom w:val="none" w:sz="0" w:space="0" w:color="auto"/>
        <w:right w:val="none" w:sz="0" w:space="0" w:color="auto"/>
      </w:divBdr>
    </w:div>
    <w:div w:id="1313832619">
      <w:bodyDiv w:val="1"/>
      <w:marLeft w:val="0"/>
      <w:marRight w:val="0"/>
      <w:marTop w:val="0"/>
      <w:marBottom w:val="0"/>
      <w:divBdr>
        <w:top w:val="none" w:sz="0" w:space="0" w:color="auto"/>
        <w:left w:val="none" w:sz="0" w:space="0" w:color="auto"/>
        <w:bottom w:val="none" w:sz="0" w:space="0" w:color="auto"/>
        <w:right w:val="none" w:sz="0" w:space="0" w:color="auto"/>
      </w:divBdr>
    </w:div>
    <w:div w:id="1490058938">
      <w:bodyDiv w:val="1"/>
      <w:marLeft w:val="0"/>
      <w:marRight w:val="0"/>
      <w:marTop w:val="0"/>
      <w:marBottom w:val="0"/>
      <w:divBdr>
        <w:top w:val="none" w:sz="0" w:space="0" w:color="auto"/>
        <w:left w:val="none" w:sz="0" w:space="0" w:color="auto"/>
        <w:bottom w:val="none" w:sz="0" w:space="0" w:color="auto"/>
        <w:right w:val="none" w:sz="0" w:space="0" w:color="auto"/>
      </w:divBdr>
    </w:div>
    <w:div w:id="1533179478">
      <w:bodyDiv w:val="1"/>
      <w:marLeft w:val="0"/>
      <w:marRight w:val="0"/>
      <w:marTop w:val="0"/>
      <w:marBottom w:val="0"/>
      <w:divBdr>
        <w:top w:val="none" w:sz="0" w:space="0" w:color="auto"/>
        <w:left w:val="none" w:sz="0" w:space="0" w:color="auto"/>
        <w:bottom w:val="none" w:sz="0" w:space="0" w:color="auto"/>
        <w:right w:val="none" w:sz="0" w:space="0" w:color="auto"/>
      </w:divBdr>
    </w:div>
    <w:div w:id="1563756203">
      <w:bodyDiv w:val="1"/>
      <w:marLeft w:val="0"/>
      <w:marRight w:val="0"/>
      <w:marTop w:val="0"/>
      <w:marBottom w:val="0"/>
      <w:divBdr>
        <w:top w:val="none" w:sz="0" w:space="0" w:color="auto"/>
        <w:left w:val="none" w:sz="0" w:space="0" w:color="auto"/>
        <w:bottom w:val="none" w:sz="0" w:space="0" w:color="auto"/>
        <w:right w:val="none" w:sz="0" w:space="0" w:color="auto"/>
      </w:divBdr>
    </w:div>
    <w:div w:id="1627815602">
      <w:bodyDiv w:val="1"/>
      <w:marLeft w:val="0"/>
      <w:marRight w:val="0"/>
      <w:marTop w:val="0"/>
      <w:marBottom w:val="0"/>
      <w:divBdr>
        <w:top w:val="none" w:sz="0" w:space="0" w:color="auto"/>
        <w:left w:val="none" w:sz="0" w:space="0" w:color="auto"/>
        <w:bottom w:val="none" w:sz="0" w:space="0" w:color="auto"/>
        <w:right w:val="none" w:sz="0" w:space="0" w:color="auto"/>
      </w:divBdr>
    </w:div>
    <w:div w:id="1828278988">
      <w:bodyDiv w:val="1"/>
      <w:marLeft w:val="0"/>
      <w:marRight w:val="0"/>
      <w:marTop w:val="0"/>
      <w:marBottom w:val="0"/>
      <w:divBdr>
        <w:top w:val="none" w:sz="0" w:space="0" w:color="auto"/>
        <w:left w:val="none" w:sz="0" w:space="0" w:color="auto"/>
        <w:bottom w:val="none" w:sz="0" w:space="0" w:color="auto"/>
        <w:right w:val="none" w:sz="0" w:space="0" w:color="auto"/>
      </w:divBdr>
    </w:div>
    <w:div w:id="1837189818">
      <w:bodyDiv w:val="1"/>
      <w:marLeft w:val="0"/>
      <w:marRight w:val="0"/>
      <w:marTop w:val="0"/>
      <w:marBottom w:val="0"/>
      <w:divBdr>
        <w:top w:val="none" w:sz="0" w:space="0" w:color="auto"/>
        <w:left w:val="none" w:sz="0" w:space="0" w:color="auto"/>
        <w:bottom w:val="none" w:sz="0" w:space="0" w:color="auto"/>
        <w:right w:val="none" w:sz="0" w:space="0" w:color="auto"/>
      </w:divBdr>
    </w:div>
    <w:div w:id="1856848486">
      <w:bodyDiv w:val="1"/>
      <w:marLeft w:val="0"/>
      <w:marRight w:val="0"/>
      <w:marTop w:val="0"/>
      <w:marBottom w:val="0"/>
      <w:divBdr>
        <w:top w:val="none" w:sz="0" w:space="0" w:color="auto"/>
        <w:left w:val="none" w:sz="0" w:space="0" w:color="auto"/>
        <w:bottom w:val="none" w:sz="0" w:space="0" w:color="auto"/>
        <w:right w:val="none" w:sz="0" w:space="0" w:color="auto"/>
      </w:divBdr>
    </w:div>
    <w:div w:id="1887183371">
      <w:bodyDiv w:val="1"/>
      <w:marLeft w:val="0"/>
      <w:marRight w:val="0"/>
      <w:marTop w:val="0"/>
      <w:marBottom w:val="0"/>
      <w:divBdr>
        <w:top w:val="none" w:sz="0" w:space="0" w:color="auto"/>
        <w:left w:val="none" w:sz="0" w:space="0" w:color="auto"/>
        <w:bottom w:val="none" w:sz="0" w:space="0" w:color="auto"/>
        <w:right w:val="none" w:sz="0" w:space="0" w:color="auto"/>
      </w:divBdr>
    </w:div>
    <w:div w:id="2069955100">
      <w:bodyDiv w:val="1"/>
      <w:marLeft w:val="0"/>
      <w:marRight w:val="0"/>
      <w:marTop w:val="0"/>
      <w:marBottom w:val="0"/>
      <w:divBdr>
        <w:top w:val="none" w:sz="0" w:space="0" w:color="auto"/>
        <w:left w:val="none" w:sz="0" w:space="0" w:color="auto"/>
        <w:bottom w:val="none" w:sz="0" w:space="0" w:color="auto"/>
        <w:right w:val="none" w:sz="0" w:space="0" w:color="auto"/>
      </w:divBdr>
    </w:div>
    <w:div w:id="21414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Maksat Tularbekova</dc:creator>
  <cp:keywords/>
  <dc:description/>
  <cp:lastModifiedBy>Maksat Tularbekova</cp:lastModifiedBy>
  <cp:revision>13</cp:revision>
  <cp:lastPrinted>2022-11-17T11:58:00Z</cp:lastPrinted>
  <dcterms:created xsi:type="dcterms:W3CDTF">2022-11-16T08:47:00Z</dcterms:created>
  <dcterms:modified xsi:type="dcterms:W3CDTF">2022-11-17T12:12:00Z</dcterms:modified>
</cp:coreProperties>
</file>